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6E4" w:rsidRDefault="008146E4">
      <w:pPr>
        <w:pStyle w:val="Didascalia"/>
        <w:jc w:val="center"/>
        <w:rPr>
          <w:rFonts w:ascii="Calibri" w:hAnsi="Calibri"/>
          <w:sz w:val="12"/>
        </w:rPr>
      </w:pPr>
    </w:p>
    <w:tbl>
      <w:tblPr>
        <w:tblW w:w="0" w:type="auto"/>
        <w:tblInd w:w="7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9355"/>
      </w:tblGrid>
      <w:tr w:rsidR="008146E4" w:rsidTr="00551EF5">
        <w:tc>
          <w:tcPr>
            <w:tcW w:w="1418" w:type="dxa"/>
          </w:tcPr>
          <w:p w:rsidR="000A1A80" w:rsidRDefault="008146E4" w:rsidP="000A1A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br w:type="page"/>
            </w:r>
          </w:p>
          <w:p w:rsidR="008146E4" w:rsidRPr="001D528A" w:rsidRDefault="00ED0A9B" w:rsidP="000A1A80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noProof/>
                <w:sz w:val="22"/>
              </w:rPr>
              <w:drawing>
                <wp:inline distT="0" distB="0" distL="0" distR="0" wp14:anchorId="58B5F710" wp14:editId="57D3F987">
                  <wp:extent cx="819150" cy="604520"/>
                  <wp:effectExtent l="0" t="0" r="0" b="5080"/>
                  <wp:docPr id="1" name="Immagine 1" descr="Conf_PC_3 Ufficio Stud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f_PC_3 Ufficio Stud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5" w:type="dxa"/>
            <w:vAlign w:val="center"/>
          </w:tcPr>
          <w:p w:rsidR="008146E4" w:rsidRDefault="008146E4" w:rsidP="00551EF5">
            <w:pPr>
              <w:pStyle w:val="Titolo3"/>
              <w:jc w:val="center"/>
              <w:rPr>
                <w:rFonts w:ascii="Calibri" w:hAnsi="Calibri"/>
                <w:sz w:val="28"/>
              </w:rPr>
            </w:pPr>
            <w:r>
              <w:rPr>
                <w:rFonts w:ascii="Calibri" w:hAnsi="Calibri"/>
                <w:sz w:val="28"/>
              </w:rPr>
              <w:t>INDAGINE SUGLI INVESTIMENTI</w:t>
            </w:r>
            <w:r w:rsidR="00B13400">
              <w:rPr>
                <w:rFonts w:ascii="Calibri" w:hAnsi="Calibri"/>
                <w:sz w:val="28"/>
              </w:rPr>
              <w:t xml:space="preserve"> 202</w:t>
            </w:r>
            <w:r w:rsidR="00FB5B96">
              <w:rPr>
                <w:rFonts w:ascii="Calibri" w:hAnsi="Calibri"/>
                <w:sz w:val="28"/>
              </w:rPr>
              <w:t>2</w:t>
            </w:r>
          </w:p>
        </w:tc>
      </w:tr>
    </w:tbl>
    <w:p w:rsidR="008146E4" w:rsidRDefault="008146E4">
      <w:pPr>
        <w:rPr>
          <w:rFonts w:ascii="Calibri" w:hAnsi="Calibri"/>
          <w:sz w:val="16"/>
        </w:rPr>
      </w:pPr>
    </w:p>
    <w:tbl>
      <w:tblPr>
        <w:tblW w:w="1105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8"/>
        <w:gridCol w:w="5529"/>
      </w:tblGrid>
      <w:tr w:rsidR="008146E4" w:rsidTr="00D91F2B">
        <w:tc>
          <w:tcPr>
            <w:tcW w:w="5528" w:type="dxa"/>
          </w:tcPr>
          <w:p w:rsidR="008146E4" w:rsidRDefault="008146E4" w:rsidP="00D91F2B">
            <w:pPr>
              <w:pStyle w:val="Didascalia"/>
              <w:rPr>
                <w:rFonts w:ascii="Calibri" w:hAnsi="Calibri"/>
                <w:b w:val="0"/>
              </w:rPr>
            </w:pPr>
            <w:r w:rsidRPr="00E22F3F">
              <w:rPr>
                <w:rFonts w:ascii="Calibri" w:hAnsi="Calibri"/>
              </w:rPr>
              <w:t>Investimenti</w:t>
            </w:r>
            <w:r w:rsidRPr="00E22F3F">
              <w:rPr>
                <w:rFonts w:ascii="Calibri" w:hAnsi="Calibri"/>
                <w:b w:val="0"/>
                <w:bCs/>
              </w:rPr>
              <w:t xml:space="preserve"> (</w:t>
            </w:r>
            <w:proofErr w:type="gramStart"/>
            <w:r w:rsidRPr="00E22F3F">
              <w:rPr>
                <w:rFonts w:ascii="Calibri" w:hAnsi="Calibri"/>
                <w:b w:val="0"/>
                <w:bCs/>
              </w:rPr>
              <w:t>spese fabbricati</w:t>
            </w:r>
            <w:proofErr w:type="gramEnd"/>
            <w:r w:rsidRPr="00E22F3F">
              <w:rPr>
                <w:rFonts w:ascii="Calibri" w:hAnsi="Calibri"/>
                <w:b w:val="0"/>
                <w:bCs/>
              </w:rPr>
              <w:t xml:space="preserve">, impianti, macchinari, informatica, ricerca e sviluppo, ecc.) </w:t>
            </w:r>
            <w:r w:rsidR="00793D37" w:rsidRPr="00E22F3F">
              <w:rPr>
                <w:rFonts w:ascii="Calibri" w:hAnsi="Calibri"/>
                <w:bCs/>
              </w:rPr>
              <w:t>effettuati nel corso del 20</w:t>
            </w:r>
            <w:r w:rsidR="00376F2E" w:rsidRPr="00E22F3F">
              <w:rPr>
                <w:rFonts w:ascii="Calibri" w:hAnsi="Calibri"/>
                <w:bCs/>
              </w:rPr>
              <w:t>2</w:t>
            </w:r>
            <w:r w:rsidR="00FB5B96">
              <w:rPr>
                <w:rFonts w:ascii="Calibri" w:hAnsi="Calibri"/>
                <w:bCs/>
              </w:rPr>
              <w:t>1</w:t>
            </w:r>
            <w:r w:rsidRPr="00E22F3F">
              <w:rPr>
                <w:rFonts w:ascii="Calibri" w:hAnsi="Calibri"/>
                <w:bCs/>
              </w:rPr>
              <w:t xml:space="preserve"> in percentuale sul fatturato</w:t>
            </w:r>
            <w:r>
              <w:rPr>
                <w:rFonts w:ascii="Calibri" w:hAnsi="Calibri"/>
                <w:b w:val="0"/>
              </w:rPr>
              <w:t>: _____________%</w:t>
            </w:r>
          </w:p>
        </w:tc>
        <w:tc>
          <w:tcPr>
            <w:tcW w:w="5529" w:type="dxa"/>
          </w:tcPr>
          <w:p w:rsidR="008146E4" w:rsidRDefault="008146E4" w:rsidP="00D91F2B">
            <w:pPr>
              <w:rPr>
                <w:rFonts w:ascii="Calibri" w:hAnsi="Calibri"/>
                <w:b/>
                <w:sz w:val="20"/>
              </w:rPr>
            </w:pPr>
            <w:proofErr w:type="gramStart"/>
            <w:r>
              <w:rPr>
                <w:rFonts w:ascii="Calibri" w:hAnsi="Calibri"/>
                <w:b/>
                <w:sz w:val="20"/>
              </w:rPr>
              <w:t xml:space="preserve">Variazione % delle spese per investimenti </w:t>
            </w:r>
            <w:r w:rsidRPr="00E22F3F">
              <w:rPr>
                <w:rFonts w:ascii="Calibri" w:hAnsi="Calibri"/>
                <w:bCs/>
                <w:sz w:val="20"/>
              </w:rPr>
              <w:t>(fabbricati, impianti, informatica, macchinari, ricerca e sviluppo, ecc.)</w:t>
            </w:r>
            <w:r w:rsidR="00793D37">
              <w:rPr>
                <w:rFonts w:ascii="Calibri" w:hAnsi="Calibri"/>
                <w:sz w:val="20"/>
              </w:rPr>
              <w:t xml:space="preserve"> </w:t>
            </w:r>
            <w:r w:rsidR="00793D37" w:rsidRPr="00E22F3F">
              <w:rPr>
                <w:rFonts w:ascii="Calibri" w:hAnsi="Calibri"/>
                <w:b/>
                <w:bCs/>
                <w:sz w:val="20"/>
              </w:rPr>
              <w:t>nel 20</w:t>
            </w:r>
            <w:r w:rsidR="00376F2E" w:rsidRPr="00E22F3F">
              <w:rPr>
                <w:rFonts w:ascii="Calibri" w:hAnsi="Calibri"/>
                <w:b/>
                <w:bCs/>
                <w:sz w:val="20"/>
              </w:rPr>
              <w:t>2</w:t>
            </w:r>
            <w:r w:rsidR="00FB5B96">
              <w:rPr>
                <w:rFonts w:ascii="Calibri" w:hAnsi="Calibri"/>
                <w:b/>
                <w:bCs/>
                <w:sz w:val="20"/>
              </w:rPr>
              <w:t>1</w:t>
            </w:r>
            <w:r w:rsidR="00793D37" w:rsidRPr="00E22F3F">
              <w:rPr>
                <w:rFonts w:ascii="Calibri" w:hAnsi="Calibri"/>
                <w:b/>
                <w:bCs/>
                <w:sz w:val="20"/>
              </w:rPr>
              <w:t xml:space="preserve"> rispetto al 20</w:t>
            </w:r>
            <w:r w:rsidR="00FB5B96">
              <w:rPr>
                <w:rFonts w:ascii="Calibri" w:hAnsi="Calibri"/>
                <w:b/>
                <w:bCs/>
                <w:sz w:val="20"/>
              </w:rPr>
              <w:t>2</w:t>
            </w:r>
            <w:proofErr w:type="gramEnd"/>
            <w:r w:rsidR="00FB5B96">
              <w:rPr>
                <w:rFonts w:ascii="Calibri" w:hAnsi="Calibri"/>
                <w:b/>
                <w:bCs/>
                <w:sz w:val="20"/>
              </w:rPr>
              <w:t>0</w:t>
            </w:r>
            <w:r>
              <w:rPr>
                <w:rFonts w:ascii="Calibri" w:hAnsi="Calibri"/>
                <w:sz w:val="20"/>
              </w:rPr>
              <w:t>: _____________%</w:t>
            </w:r>
          </w:p>
        </w:tc>
      </w:tr>
    </w:tbl>
    <w:p w:rsidR="00237DEA" w:rsidRDefault="00237DEA">
      <w:pPr>
        <w:rPr>
          <w:rFonts w:ascii="Calibri" w:hAnsi="Calibri"/>
          <w:b/>
          <w:sz w:val="16"/>
        </w:rPr>
      </w:pPr>
    </w:p>
    <w:p w:rsidR="00237DEA" w:rsidRDefault="00237DEA">
      <w:pPr>
        <w:rPr>
          <w:rFonts w:ascii="Calibri" w:hAnsi="Calibri"/>
          <w:sz w:val="10"/>
        </w:rPr>
      </w:pPr>
    </w:p>
    <w:tbl>
      <w:tblPr>
        <w:tblpPr w:leftFromText="141" w:rightFromText="141" w:vertAnchor="text" w:tblpY="1"/>
        <w:tblOverlap w:val="never"/>
        <w:tblW w:w="582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007"/>
        <w:gridCol w:w="1418"/>
        <w:gridCol w:w="1402"/>
      </w:tblGrid>
      <w:tr w:rsidR="00E503B5" w:rsidRPr="00BB036A" w:rsidTr="00BB036A">
        <w:trPr>
          <w:cantSplit/>
          <w:trHeight w:val="304"/>
        </w:trPr>
        <w:tc>
          <w:tcPr>
            <w:tcW w:w="3007" w:type="dxa"/>
            <w:tcBorders>
              <w:bottom w:val="single" w:sz="4" w:space="0" w:color="auto"/>
            </w:tcBorders>
            <w:vAlign w:val="center"/>
          </w:tcPr>
          <w:p w:rsidR="00E503B5" w:rsidRPr="00BB036A" w:rsidRDefault="00E503B5" w:rsidP="00E503B5">
            <w:pPr>
              <w:spacing w:before="60"/>
              <w:rPr>
                <w:rFonts w:ascii="Calibri" w:hAnsi="Calibri"/>
                <w:snapToGrid w:val="0"/>
                <w:color w:val="000000"/>
                <w:sz w:val="22"/>
              </w:rPr>
            </w:pPr>
            <w:r w:rsidRPr="00BB036A">
              <w:rPr>
                <w:rFonts w:ascii="Calibri" w:hAnsi="Calibri"/>
                <w:b/>
                <w:sz w:val="22"/>
              </w:rPr>
              <w:t>Situazione investimenti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E503B5" w:rsidRPr="00BB036A" w:rsidRDefault="00E503B5" w:rsidP="00376F2E">
            <w:pPr>
              <w:pStyle w:val="Didascalia"/>
              <w:jc w:val="center"/>
              <w:rPr>
                <w:rFonts w:ascii="Calibri" w:hAnsi="Calibri"/>
              </w:rPr>
            </w:pPr>
          </w:p>
        </w:tc>
        <w:tc>
          <w:tcPr>
            <w:tcW w:w="1402" w:type="dxa"/>
            <w:tcBorders>
              <w:bottom w:val="single" w:sz="4" w:space="0" w:color="auto"/>
            </w:tcBorders>
            <w:vAlign w:val="center"/>
          </w:tcPr>
          <w:p w:rsidR="00E503B5" w:rsidRPr="00BB036A" w:rsidRDefault="00E503B5" w:rsidP="00376F2E">
            <w:pPr>
              <w:pStyle w:val="Didascalia"/>
              <w:jc w:val="center"/>
              <w:rPr>
                <w:rFonts w:ascii="Calibri" w:hAnsi="Calibri"/>
              </w:rPr>
            </w:pPr>
          </w:p>
        </w:tc>
      </w:tr>
      <w:tr w:rsidR="00B13400" w:rsidRPr="00BB036A" w:rsidTr="00BB036A">
        <w:trPr>
          <w:cantSplit/>
          <w:trHeight w:val="304"/>
        </w:trPr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00" w:rsidRPr="00BB036A" w:rsidRDefault="00B13400" w:rsidP="00376F2E">
            <w:pPr>
              <w:spacing w:before="60"/>
              <w:jc w:val="center"/>
              <w:rPr>
                <w:rFonts w:ascii="Calibri" w:hAnsi="Calibri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00" w:rsidRPr="00BB036A" w:rsidRDefault="00B13400" w:rsidP="00FB5B96">
            <w:pPr>
              <w:pStyle w:val="Didascalia"/>
              <w:jc w:val="center"/>
              <w:rPr>
                <w:rFonts w:ascii="Calibri" w:hAnsi="Calibri"/>
              </w:rPr>
            </w:pPr>
            <w:proofErr w:type="gramStart"/>
            <w:r w:rsidRPr="00BB036A">
              <w:rPr>
                <w:rFonts w:ascii="Calibri" w:hAnsi="Calibri"/>
              </w:rPr>
              <w:t>Effettuati</w:t>
            </w:r>
            <w:proofErr w:type="gramEnd"/>
            <w:r w:rsidRPr="00BB036A">
              <w:rPr>
                <w:rFonts w:ascii="Calibri" w:hAnsi="Calibri"/>
              </w:rPr>
              <w:t xml:space="preserve"> nel 20</w:t>
            </w:r>
            <w:r w:rsidR="00376F2E" w:rsidRPr="00BB036A">
              <w:rPr>
                <w:rFonts w:ascii="Calibri" w:hAnsi="Calibri"/>
              </w:rPr>
              <w:t>2</w:t>
            </w:r>
            <w:r w:rsidR="00FB5B96" w:rsidRPr="00BB036A">
              <w:rPr>
                <w:rFonts w:ascii="Calibri" w:hAnsi="Calibri"/>
              </w:rPr>
              <w:t>1</w:t>
            </w:r>
          </w:p>
        </w:tc>
        <w:tc>
          <w:tcPr>
            <w:tcW w:w="1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00" w:rsidRPr="00BB036A" w:rsidRDefault="00B13400" w:rsidP="00FB5B96">
            <w:pPr>
              <w:pStyle w:val="Didascalia"/>
              <w:jc w:val="center"/>
              <w:rPr>
                <w:rFonts w:ascii="Calibri" w:hAnsi="Calibri"/>
              </w:rPr>
            </w:pPr>
            <w:r w:rsidRPr="00BB036A">
              <w:rPr>
                <w:rFonts w:ascii="Calibri" w:hAnsi="Calibri"/>
              </w:rPr>
              <w:t>Previsti nel 202</w:t>
            </w:r>
            <w:r w:rsidR="00FB5B96" w:rsidRPr="00BB036A">
              <w:rPr>
                <w:rFonts w:ascii="Calibri" w:hAnsi="Calibri"/>
              </w:rPr>
              <w:t>2</w:t>
            </w:r>
          </w:p>
        </w:tc>
      </w:tr>
      <w:tr w:rsidR="00B13400" w:rsidRPr="00BB036A" w:rsidTr="00BB036A">
        <w:trPr>
          <w:cantSplit/>
          <w:trHeight w:val="304"/>
        </w:trPr>
        <w:tc>
          <w:tcPr>
            <w:tcW w:w="3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00" w:rsidRPr="00BB036A" w:rsidRDefault="00B13400" w:rsidP="00376F2E">
            <w:pPr>
              <w:spacing w:before="60"/>
              <w:rPr>
                <w:rFonts w:ascii="Calibri" w:hAnsi="Calibri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00" w:rsidRPr="00BB036A" w:rsidRDefault="00B13400" w:rsidP="00376F2E">
            <w:pPr>
              <w:spacing w:before="60"/>
              <w:rPr>
                <w:rFonts w:ascii="Calibri" w:hAnsi="Calibri"/>
                <w:sz w:val="20"/>
              </w:rPr>
            </w:pPr>
          </w:p>
        </w:tc>
        <w:tc>
          <w:tcPr>
            <w:tcW w:w="1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00" w:rsidRPr="00BB036A" w:rsidRDefault="00B13400" w:rsidP="00376F2E">
            <w:pPr>
              <w:spacing w:before="60"/>
              <w:rPr>
                <w:rFonts w:ascii="Calibri" w:hAnsi="Calibri"/>
                <w:sz w:val="20"/>
              </w:rPr>
            </w:pPr>
          </w:p>
        </w:tc>
      </w:tr>
      <w:tr w:rsidR="00B13400" w:rsidRPr="00BB036A" w:rsidTr="00BB036A">
        <w:trPr>
          <w:trHeight w:val="263"/>
        </w:trPr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00" w:rsidRPr="00BB036A" w:rsidRDefault="00B13400" w:rsidP="00376F2E">
            <w:pPr>
              <w:spacing w:before="60"/>
              <w:rPr>
                <w:rFonts w:ascii="Calibri" w:hAnsi="Calibri"/>
                <w:snapToGrid w:val="0"/>
                <w:color w:val="000000"/>
                <w:sz w:val="20"/>
              </w:rPr>
            </w:pPr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 xml:space="preserve">Nessun investimento </w:t>
            </w:r>
          </w:p>
        </w:tc>
        <w:sdt>
          <w:sdtPr>
            <w:rPr>
              <w:rFonts w:ascii="Calibri" w:hAnsi="Calibri"/>
              <w:sz w:val="20"/>
            </w:rPr>
            <w:id w:val="-14448430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B13400" w:rsidRPr="00BB036A" w:rsidRDefault="00683B33" w:rsidP="00E13778">
                <w:pPr>
                  <w:spacing w:before="60"/>
                  <w:jc w:val="center"/>
                  <w:rPr>
                    <w:rFonts w:ascii="Calibri" w:hAnsi="Calibri"/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/>
              <w:sz w:val="20"/>
            </w:rPr>
            <w:id w:val="-1271650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0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B13400" w:rsidRPr="00BB036A" w:rsidRDefault="00683B33" w:rsidP="00E13778">
                <w:pPr>
                  <w:spacing w:before="60"/>
                  <w:jc w:val="center"/>
                  <w:rPr>
                    <w:rFonts w:ascii="Calibri" w:hAnsi="Calibri"/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</w:tr>
      <w:tr w:rsidR="00E13778" w:rsidRPr="00BB036A" w:rsidTr="00BB036A">
        <w:trPr>
          <w:trHeight w:val="263"/>
        </w:trPr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778" w:rsidRPr="00BB036A" w:rsidRDefault="00E13778" w:rsidP="00376F2E">
            <w:pPr>
              <w:rPr>
                <w:rFonts w:ascii="Calibri" w:hAnsi="Calibri"/>
                <w:snapToGrid w:val="0"/>
                <w:color w:val="000000"/>
                <w:sz w:val="20"/>
              </w:rPr>
            </w:pPr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>Ricerca e sviluppo</w:t>
            </w:r>
          </w:p>
        </w:tc>
        <w:sdt>
          <w:sdtPr>
            <w:rPr>
              <w:rFonts w:ascii="Calibri" w:hAnsi="Calibri"/>
              <w:sz w:val="20"/>
            </w:rPr>
            <w:id w:val="-19116842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13778" w:rsidRPr="00BB036A" w:rsidRDefault="003A31B9" w:rsidP="00E13778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/>
              <w:sz w:val="20"/>
            </w:rPr>
            <w:id w:val="-1585071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0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13778" w:rsidRPr="00BB036A" w:rsidRDefault="00683B33" w:rsidP="00E13778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</w:tr>
      <w:tr w:rsidR="00E13778" w:rsidRPr="00BB036A" w:rsidTr="00BB036A">
        <w:trPr>
          <w:trHeight w:val="263"/>
        </w:trPr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778" w:rsidRPr="00BB036A" w:rsidRDefault="00E13778" w:rsidP="00376F2E">
            <w:pPr>
              <w:rPr>
                <w:rFonts w:ascii="Calibri" w:hAnsi="Calibri"/>
                <w:snapToGrid w:val="0"/>
                <w:color w:val="000000"/>
                <w:sz w:val="20"/>
              </w:rPr>
            </w:pPr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 xml:space="preserve">Linee di produzione (nuove, </w:t>
            </w:r>
            <w:proofErr w:type="spellStart"/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>ristrutturaz</w:t>
            </w:r>
            <w:proofErr w:type="spellEnd"/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>.)</w:t>
            </w:r>
          </w:p>
        </w:tc>
        <w:sdt>
          <w:sdtPr>
            <w:rPr>
              <w:rFonts w:ascii="Calibri" w:hAnsi="Calibri"/>
              <w:sz w:val="20"/>
            </w:rPr>
            <w:id w:val="-20835966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13778" w:rsidRPr="00BB036A" w:rsidRDefault="00E13778" w:rsidP="00E13778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/>
              <w:sz w:val="20"/>
            </w:rPr>
            <w:id w:val="-15084466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0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13778" w:rsidRPr="00BB036A" w:rsidRDefault="00683B33" w:rsidP="00E13778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</w:tr>
      <w:tr w:rsidR="00E13778" w:rsidRPr="00BB036A" w:rsidTr="00BB036A">
        <w:trPr>
          <w:trHeight w:val="263"/>
        </w:trPr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778" w:rsidRPr="00BB036A" w:rsidRDefault="00E13778" w:rsidP="00376F2E">
            <w:pPr>
              <w:rPr>
                <w:rFonts w:ascii="Calibri" w:hAnsi="Calibri"/>
                <w:snapToGrid w:val="0"/>
                <w:color w:val="000000"/>
                <w:sz w:val="20"/>
              </w:rPr>
            </w:pPr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>ICT (informatica, telecomunicazioni)</w:t>
            </w:r>
          </w:p>
        </w:tc>
        <w:sdt>
          <w:sdtPr>
            <w:rPr>
              <w:rFonts w:ascii="Calibri" w:hAnsi="Calibri"/>
              <w:sz w:val="20"/>
            </w:rPr>
            <w:id w:val="18710992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13778" w:rsidRPr="00BB036A" w:rsidRDefault="00E13778" w:rsidP="00E13778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/>
              <w:sz w:val="20"/>
            </w:rPr>
            <w:id w:val="13439004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0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13778" w:rsidRPr="00BB036A" w:rsidRDefault="00683B33" w:rsidP="00E13778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</w:tr>
      <w:tr w:rsidR="00E13778" w:rsidRPr="00BB036A" w:rsidTr="00BB036A">
        <w:trPr>
          <w:trHeight w:val="263"/>
        </w:trPr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778" w:rsidRPr="00BB036A" w:rsidRDefault="00E13778" w:rsidP="00376F2E">
            <w:pPr>
              <w:rPr>
                <w:rFonts w:ascii="Calibri" w:hAnsi="Calibri"/>
                <w:snapToGrid w:val="0"/>
                <w:color w:val="000000"/>
                <w:sz w:val="20"/>
              </w:rPr>
            </w:pPr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>Nuovi immobili o ampliamento</w:t>
            </w:r>
          </w:p>
        </w:tc>
        <w:sdt>
          <w:sdtPr>
            <w:rPr>
              <w:rFonts w:ascii="Calibri" w:hAnsi="Calibri"/>
              <w:sz w:val="20"/>
            </w:rPr>
            <w:id w:val="-2738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13778" w:rsidRPr="00BB036A" w:rsidRDefault="00E13778" w:rsidP="00E13778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/>
              <w:sz w:val="20"/>
            </w:rPr>
            <w:id w:val="734134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0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13778" w:rsidRPr="00BB036A" w:rsidRDefault="00683B33" w:rsidP="00E13778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</w:tr>
      <w:tr w:rsidR="00E13778" w:rsidRPr="00BB036A" w:rsidTr="00BB036A">
        <w:trPr>
          <w:trHeight w:val="263"/>
        </w:trPr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778" w:rsidRPr="00BB036A" w:rsidRDefault="00E13778" w:rsidP="00376F2E">
            <w:pPr>
              <w:rPr>
                <w:rFonts w:ascii="Calibri" w:hAnsi="Calibri"/>
                <w:snapToGrid w:val="0"/>
                <w:color w:val="000000"/>
                <w:sz w:val="20"/>
              </w:rPr>
            </w:pPr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>Mezzi di trasporto</w:t>
            </w:r>
          </w:p>
        </w:tc>
        <w:sdt>
          <w:sdtPr>
            <w:rPr>
              <w:rFonts w:ascii="Calibri" w:hAnsi="Calibri"/>
              <w:sz w:val="20"/>
            </w:rPr>
            <w:id w:val="1734357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13778" w:rsidRPr="00BB036A" w:rsidRDefault="00E13778" w:rsidP="00E13778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/>
              <w:sz w:val="20"/>
            </w:rPr>
            <w:id w:val="-7995263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0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13778" w:rsidRPr="00BB036A" w:rsidRDefault="00E13778" w:rsidP="00E13778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</w:tr>
      <w:tr w:rsidR="00E13778" w:rsidRPr="00BB036A" w:rsidTr="00BB036A">
        <w:trPr>
          <w:trHeight w:val="263"/>
        </w:trPr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778" w:rsidRPr="00BB036A" w:rsidRDefault="00E13778" w:rsidP="00376F2E">
            <w:pPr>
              <w:rPr>
                <w:rFonts w:ascii="Calibri" w:hAnsi="Calibri"/>
                <w:snapToGrid w:val="0"/>
                <w:color w:val="000000"/>
                <w:sz w:val="20"/>
              </w:rPr>
            </w:pPr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>Formazione</w:t>
            </w:r>
          </w:p>
        </w:tc>
        <w:sdt>
          <w:sdtPr>
            <w:rPr>
              <w:rFonts w:ascii="Calibri" w:hAnsi="Calibri"/>
              <w:sz w:val="20"/>
            </w:rPr>
            <w:id w:val="269682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13778" w:rsidRPr="00BB036A" w:rsidRDefault="00E13778" w:rsidP="00E13778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/>
              <w:sz w:val="20"/>
            </w:rPr>
            <w:id w:val="11063068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0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13778" w:rsidRPr="00BB036A" w:rsidRDefault="00E13778" w:rsidP="00E13778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</w:tr>
      <w:tr w:rsidR="00E13778" w:rsidRPr="00BB036A" w:rsidTr="00BB036A">
        <w:trPr>
          <w:trHeight w:val="263"/>
        </w:trPr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778" w:rsidRPr="00BB036A" w:rsidRDefault="00E13778" w:rsidP="00376F2E">
            <w:pPr>
              <w:rPr>
                <w:rFonts w:ascii="Calibri" w:hAnsi="Calibri"/>
                <w:snapToGrid w:val="0"/>
                <w:color w:val="000000"/>
                <w:sz w:val="20"/>
              </w:rPr>
            </w:pPr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>Tutela ambientale</w:t>
            </w:r>
          </w:p>
        </w:tc>
        <w:sdt>
          <w:sdtPr>
            <w:rPr>
              <w:rFonts w:ascii="Calibri" w:hAnsi="Calibri"/>
              <w:sz w:val="20"/>
            </w:rPr>
            <w:id w:val="20655218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13778" w:rsidRPr="00BB036A" w:rsidRDefault="00E13778" w:rsidP="00E13778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/>
              <w:sz w:val="20"/>
            </w:rPr>
            <w:id w:val="12753625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0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13778" w:rsidRPr="00BB036A" w:rsidRDefault="00E13778" w:rsidP="00E13778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</w:tr>
      <w:tr w:rsidR="00E13778" w:rsidRPr="00BB036A" w:rsidTr="00BB036A">
        <w:trPr>
          <w:trHeight w:val="263"/>
        </w:trPr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778" w:rsidRPr="00BB036A" w:rsidRDefault="00E13778" w:rsidP="00376F2E">
            <w:pPr>
              <w:rPr>
                <w:rFonts w:ascii="Calibri" w:hAnsi="Calibri"/>
                <w:snapToGrid w:val="0"/>
                <w:color w:val="000000"/>
                <w:sz w:val="20"/>
              </w:rPr>
            </w:pPr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>Investimenti produttivi all’estero</w:t>
            </w:r>
          </w:p>
        </w:tc>
        <w:sdt>
          <w:sdtPr>
            <w:rPr>
              <w:rFonts w:ascii="Calibri" w:hAnsi="Calibri"/>
              <w:sz w:val="20"/>
            </w:rPr>
            <w:id w:val="-16547513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13778" w:rsidRPr="00BB036A" w:rsidRDefault="00E13778" w:rsidP="00E13778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/>
              <w:sz w:val="20"/>
            </w:rPr>
            <w:id w:val="-4854690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0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13778" w:rsidRPr="00BB036A" w:rsidRDefault="00E13778" w:rsidP="00E13778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</w:tr>
      <w:tr w:rsidR="00E13778" w:rsidRPr="00BB036A" w:rsidTr="00BB036A">
        <w:trPr>
          <w:trHeight w:val="325"/>
        </w:trPr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778" w:rsidRPr="00BB036A" w:rsidRDefault="00E13778" w:rsidP="00376F2E">
            <w:pPr>
              <w:rPr>
                <w:rFonts w:ascii="Calibri" w:hAnsi="Calibri"/>
                <w:snapToGrid w:val="0"/>
                <w:color w:val="000000"/>
                <w:sz w:val="20"/>
              </w:rPr>
            </w:pPr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>Investimenti commerciali all’estero</w:t>
            </w:r>
          </w:p>
        </w:tc>
        <w:sdt>
          <w:sdtPr>
            <w:rPr>
              <w:rFonts w:ascii="Calibri" w:hAnsi="Calibri"/>
              <w:sz w:val="20"/>
            </w:rPr>
            <w:id w:val="591471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13778" w:rsidRPr="00BB036A" w:rsidRDefault="00E13778" w:rsidP="00E13778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/>
              <w:sz w:val="20"/>
            </w:rPr>
            <w:id w:val="-1769376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0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13778" w:rsidRPr="00BB036A" w:rsidRDefault="00E13778" w:rsidP="00E13778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</w:tr>
      <w:tr w:rsidR="00E13778" w:rsidRPr="00BB036A" w:rsidTr="00BB036A">
        <w:trPr>
          <w:trHeight w:val="263"/>
        </w:trPr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778" w:rsidRPr="00BB036A" w:rsidRDefault="00E13778" w:rsidP="00376F2E">
            <w:pPr>
              <w:rPr>
                <w:rFonts w:ascii="Calibri" w:hAnsi="Calibri"/>
                <w:snapToGrid w:val="0"/>
                <w:color w:val="000000"/>
                <w:sz w:val="20"/>
              </w:rPr>
            </w:pPr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>Altro</w:t>
            </w:r>
          </w:p>
        </w:tc>
        <w:sdt>
          <w:sdtPr>
            <w:rPr>
              <w:rFonts w:ascii="Calibri" w:hAnsi="Calibri"/>
              <w:sz w:val="20"/>
            </w:rPr>
            <w:id w:val="1945492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13778" w:rsidRPr="00BB036A" w:rsidRDefault="00611B4E" w:rsidP="00E13778">
                <w:pPr>
                  <w:jc w:val="center"/>
                  <w:rPr>
                    <w:sz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/>
              <w:sz w:val="20"/>
            </w:rPr>
            <w:id w:val="-834577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0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13778" w:rsidRPr="00BB036A" w:rsidRDefault="00E13778" w:rsidP="00E13778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</w:tr>
    </w:tbl>
    <w:tbl>
      <w:tblPr>
        <w:tblpPr w:leftFromText="141" w:rightFromText="141" w:vertAnchor="text" w:tblpXSpec="right" w:tblpY="1"/>
        <w:tblOverlap w:val="never"/>
        <w:tblW w:w="4405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96"/>
        <w:gridCol w:w="3909"/>
      </w:tblGrid>
      <w:tr w:rsidR="00E503B5" w:rsidRPr="00BB036A" w:rsidTr="00BB036A">
        <w:tc>
          <w:tcPr>
            <w:tcW w:w="44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503B5" w:rsidRPr="00BB036A" w:rsidRDefault="00E503B5" w:rsidP="00683B33">
            <w:pPr>
              <w:rPr>
                <w:rFonts w:ascii="Calibri" w:hAnsi="Calibri"/>
                <w:snapToGrid w:val="0"/>
                <w:color w:val="000000"/>
                <w:sz w:val="22"/>
              </w:rPr>
            </w:pPr>
            <w:r w:rsidRPr="00BB036A">
              <w:rPr>
                <w:rFonts w:ascii="Calibri" w:hAnsi="Calibri"/>
                <w:b/>
                <w:sz w:val="22"/>
              </w:rPr>
              <w:t>Fattori critici /Ostacoli alla realizzazione degli investimenti</w:t>
            </w:r>
          </w:p>
        </w:tc>
      </w:tr>
      <w:tr w:rsidR="003A31B9" w:rsidRPr="00BB036A" w:rsidTr="00BB036A">
        <w:sdt>
          <w:sdtPr>
            <w:rPr>
              <w:rFonts w:ascii="Calibri" w:hAnsi="Calibri"/>
              <w:sz w:val="20"/>
            </w:rPr>
            <w:id w:val="8491434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3A31B9" w:rsidRPr="00BB036A" w:rsidRDefault="00E503B5" w:rsidP="003A31B9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1B9" w:rsidRPr="00BB036A" w:rsidRDefault="00611B4E" w:rsidP="00683B33">
            <w:pPr>
              <w:rPr>
                <w:rFonts w:ascii="Calibri" w:hAnsi="Calibri"/>
                <w:snapToGrid w:val="0"/>
                <w:color w:val="000000"/>
                <w:sz w:val="20"/>
              </w:rPr>
            </w:pPr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 xml:space="preserve">Insufficiente </w:t>
            </w:r>
            <w:r w:rsidR="003A31B9" w:rsidRPr="00BB036A">
              <w:rPr>
                <w:rFonts w:ascii="Calibri" w:hAnsi="Calibri"/>
                <w:snapToGrid w:val="0"/>
                <w:color w:val="000000"/>
                <w:sz w:val="20"/>
              </w:rPr>
              <w:t>livello domanda attesa</w:t>
            </w:r>
          </w:p>
        </w:tc>
      </w:tr>
      <w:tr w:rsidR="003A31B9" w:rsidRPr="00BB036A" w:rsidTr="00BB036A">
        <w:sdt>
          <w:sdtPr>
            <w:rPr>
              <w:rFonts w:ascii="Calibri" w:hAnsi="Calibri"/>
              <w:sz w:val="20"/>
            </w:rPr>
            <w:id w:val="6046936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3A31B9" w:rsidRPr="00BB036A" w:rsidRDefault="003A31B9" w:rsidP="003A31B9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1B9" w:rsidRPr="00BB036A" w:rsidRDefault="00611B4E" w:rsidP="00683B33">
            <w:pPr>
              <w:rPr>
                <w:rFonts w:ascii="Calibri" w:hAnsi="Calibri"/>
                <w:snapToGrid w:val="0"/>
                <w:color w:val="000000"/>
                <w:sz w:val="20"/>
              </w:rPr>
            </w:pPr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 xml:space="preserve">Difficoltà reperimento risorse </w:t>
            </w:r>
            <w:proofErr w:type="gramStart"/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>finanziarie</w:t>
            </w:r>
            <w:proofErr w:type="gramEnd"/>
          </w:p>
        </w:tc>
      </w:tr>
      <w:tr w:rsidR="003A31B9" w:rsidRPr="00BB036A" w:rsidTr="00BB036A">
        <w:sdt>
          <w:sdtPr>
            <w:rPr>
              <w:rFonts w:ascii="Calibri" w:hAnsi="Calibri"/>
              <w:sz w:val="20"/>
            </w:rPr>
            <w:id w:val="-16505964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3A31B9" w:rsidRPr="00BB036A" w:rsidRDefault="003A31B9" w:rsidP="003A31B9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1B9" w:rsidRPr="00BB036A" w:rsidRDefault="00611B4E" w:rsidP="00683B33">
            <w:pPr>
              <w:rPr>
                <w:rFonts w:ascii="Calibri" w:hAnsi="Calibri"/>
                <w:snapToGrid w:val="0"/>
                <w:color w:val="000000"/>
                <w:sz w:val="20"/>
              </w:rPr>
            </w:pPr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 xml:space="preserve">Difficoltà nel </w:t>
            </w:r>
            <w:proofErr w:type="gramStart"/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>reperire</w:t>
            </w:r>
            <w:proofErr w:type="gramEnd"/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 xml:space="preserve"> risorse umane</w:t>
            </w:r>
          </w:p>
        </w:tc>
      </w:tr>
      <w:tr w:rsidR="003A31B9" w:rsidRPr="00BB036A" w:rsidTr="00BB036A">
        <w:sdt>
          <w:sdtPr>
            <w:rPr>
              <w:rFonts w:ascii="Calibri" w:hAnsi="Calibri"/>
              <w:sz w:val="20"/>
            </w:rPr>
            <w:id w:val="-12552030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3A31B9" w:rsidRPr="00BB036A" w:rsidRDefault="003A31B9" w:rsidP="003A31B9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1B9" w:rsidRPr="00BB036A" w:rsidRDefault="00611B4E" w:rsidP="00683B33">
            <w:pPr>
              <w:rPr>
                <w:rFonts w:ascii="Calibri" w:hAnsi="Calibri"/>
                <w:snapToGrid w:val="0"/>
                <w:color w:val="000000"/>
                <w:sz w:val="20"/>
              </w:rPr>
            </w:pPr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>Difficoltà reperimento informazioni necessarie</w:t>
            </w:r>
          </w:p>
        </w:tc>
      </w:tr>
      <w:tr w:rsidR="003A31B9" w:rsidRPr="00BB036A" w:rsidTr="00BB036A">
        <w:sdt>
          <w:sdtPr>
            <w:rPr>
              <w:rFonts w:ascii="Calibri" w:hAnsi="Calibri"/>
              <w:sz w:val="20"/>
            </w:rPr>
            <w:id w:val="-329903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3A31B9" w:rsidRPr="00BB036A" w:rsidRDefault="003A31B9" w:rsidP="003A31B9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1B9" w:rsidRPr="00BB036A" w:rsidRDefault="00611B4E" w:rsidP="00683B33">
            <w:pPr>
              <w:rPr>
                <w:rFonts w:ascii="Calibri" w:hAnsi="Calibri"/>
                <w:snapToGrid w:val="0"/>
                <w:color w:val="000000"/>
                <w:sz w:val="20"/>
              </w:rPr>
            </w:pPr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>Difficoltà amministrative e burocratiche</w:t>
            </w:r>
          </w:p>
        </w:tc>
      </w:tr>
      <w:tr w:rsidR="003A31B9" w:rsidRPr="00BB036A" w:rsidTr="00BB036A">
        <w:sdt>
          <w:sdtPr>
            <w:rPr>
              <w:rFonts w:ascii="Calibri" w:hAnsi="Calibri"/>
              <w:sz w:val="20"/>
            </w:rPr>
            <w:id w:val="4548370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3A31B9" w:rsidRPr="00BB036A" w:rsidRDefault="003A31B9" w:rsidP="003A31B9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1B9" w:rsidRPr="00BB036A" w:rsidRDefault="00611B4E" w:rsidP="00683B33">
            <w:pPr>
              <w:rPr>
                <w:rFonts w:ascii="Calibri" w:hAnsi="Calibri"/>
                <w:snapToGrid w:val="0"/>
                <w:color w:val="000000"/>
                <w:sz w:val="20"/>
              </w:rPr>
            </w:pPr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 xml:space="preserve">Difficoltà </w:t>
            </w:r>
            <w:proofErr w:type="gramStart"/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>reperimento terreni o immobili</w:t>
            </w:r>
            <w:proofErr w:type="gramEnd"/>
          </w:p>
        </w:tc>
      </w:tr>
      <w:tr w:rsidR="003A31B9" w:rsidRPr="00BB036A" w:rsidTr="00BB036A">
        <w:sdt>
          <w:sdtPr>
            <w:rPr>
              <w:rFonts w:ascii="Calibri" w:hAnsi="Calibri"/>
              <w:sz w:val="20"/>
            </w:rPr>
            <w:id w:val="-475446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3A31B9" w:rsidRPr="00BB036A" w:rsidRDefault="003A31B9" w:rsidP="003A31B9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1B9" w:rsidRPr="00BB036A" w:rsidRDefault="00611B4E" w:rsidP="00683B33">
            <w:pPr>
              <w:rPr>
                <w:rFonts w:ascii="Calibri" w:hAnsi="Calibri"/>
                <w:snapToGrid w:val="0"/>
                <w:color w:val="000000"/>
                <w:sz w:val="20"/>
              </w:rPr>
            </w:pPr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>Inadeguatezza servizi (consulenza, progettazione) disponibili alle imprese</w:t>
            </w:r>
          </w:p>
        </w:tc>
      </w:tr>
      <w:tr w:rsidR="003A31B9" w:rsidRPr="00BB036A" w:rsidTr="00BB036A">
        <w:sdt>
          <w:sdtPr>
            <w:rPr>
              <w:rFonts w:ascii="Calibri" w:hAnsi="Calibri"/>
              <w:sz w:val="20"/>
            </w:rPr>
            <w:id w:val="413680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3A31B9" w:rsidRPr="00BB036A" w:rsidRDefault="003A31B9" w:rsidP="003A31B9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1B9" w:rsidRPr="00BB036A" w:rsidRDefault="00611B4E" w:rsidP="00683B33">
            <w:pPr>
              <w:rPr>
                <w:rFonts w:ascii="Calibri" w:hAnsi="Calibri"/>
                <w:snapToGrid w:val="0"/>
                <w:color w:val="000000"/>
                <w:sz w:val="20"/>
              </w:rPr>
            </w:pPr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>Inadeguatezza</w:t>
            </w:r>
            <w:r w:rsidR="003A31B9" w:rsidRPr="00BB036A">
              <w:rPr>
                <w:rFonts w:ascii="Calibri" w:hAnsi="Calibri"/>
                <w:snapToGrid w:val="0"/>
                <w:color w:val="000000"/>
                <w:sz w:val="20"/>
              </w:rPr>
              <w:t xml:space="preserve"> infrastrutturale</w:t>
            </w:r>
          </w:p>
        </w:tc>
      </w:tr>
      <w:tr w:rsidR="003A31B9" w:rsidRPr="00BB036A" w:rsidTr="00BB036A">
        <w:sdt>
          <w:sdtPr>
            <w:rPr>
              <w:rFonts w:ascii="Calibri" w:hAnsi="Calibri"/>
              <w:sz w:val="20"/>
            </w:rPr>
            <w:id w:val="-508291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3A31B9" w:rsidRPr="00BB036A" w:rsidRDefault="003A31B9" w:rsidP="003A31B9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1B9" w:rsidRPr="00BB036A" w:rsidRDefault="00611B4E" w:rsidP="00683B33">
            <w:pPr>
              <w:rPr>
                <w:rFonts w:ascii="Calibri" w:hAnsi="Calibri"/>
                <w:snapToGrid w:val="0"/>
                <w:color w:val="000000"/>
                <w:sz w:val="20"/>
              </w:rPr>
            </w:pPr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>Impossibilità di dedicare personale/ore lavoro alla progettazione/</w:t>
            </w:r>
            <w:proofErr w:type="gramStart"/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>realizzazione</w:t>
            </w:r>
            <w:proofErr w:type="gramEnd"/>
          </w:p>
        </w:tc>
      </w:tr>
      <w:tr w:rsidR="003A31B9" w:rsidRPr="00BB036A" w:rsidTr="00BB036A">
        <w:sdt>
          <w:sdtPr>
            <w:rPr>
              <w:rFonts w:ascii="Calibri" w:hAnsi="Calibri"/>
              <w:sz w:val="20"/>
            </w:rPr>
            <w:id w:val="20550397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3A31B9" w:rsidRPr="00BB036A" w:rsidRDefault="003A31B9" w:rsidP="003A31B9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1B9" w:rsidRPr="00BB036A" w:rsidRDefault="00611B4E" w:rsidP="00683B33">
            <w:pPr>
              <w:rPr>
                <w:rFonts w:ascii="Calibri" w:hAnsi="Calibri"/>
                <w:snapToGrid w:val="0"/>
                <w:color w:val="000000"/>
                <w:sz w:val="20"/>
              </w:rPr>
            </w:pPr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 xml:space="preserve">Investimenti molto elevati </w:t>
            </w:r>
            <w:proofErr w:type="gramStart"/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>effettuati</w:t>
            </w:r>
            <w:proofErr w:type="gramEnd"/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 xml:space="preserve"> nell’anno precedente</w:t>
            </w:r>
          </w:p>
        </w:tc>
      </w:tr>
      <w:tr w:rsidR="003A31B9" w:rsidRPr="00BB036A" w:rsidTr="00BB036A">
        <w:sdt>
          <w:sdtPr>
            <w:rPr>
              <w:rFonts w:ascii="Calibri" w:hAnsi="Calibri"/>
              <w:sz w:val="20"/>
            </w:rPr>
            <w:id w:val="2044705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3A31B9" w:rsidRPr="00BB036A" w:rsidRDefault="00E503B5" w:rsidP="003A31B9">
                <w:pPr>
                  <w:jc w:val="center"/>
                  <w:rPr>
                    <w:sz w:val="20"/>
                  </w:rPr>
                </w:pPr>
                <w:r w:rsidRPr="00BB036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1B9" w:rsidRPr="00BB036A" w:rsidRDefault="00611B4E" w:rsidP="00683B33">
            <w:pPr>
              <w:rPr>
                <w:rFonts w:ascii="Calibri" w:hAnsi="Calibri"/>
                <w:snapToGrid w:val="0"/>
                <w:color w:val="000000"/>
                <w:sz w:val="20"/>
              </w:rPr>
            </w:pPr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 xml:space="preserve">Altro (specificare): </w:t>
            </w:r>
            <w:proofErr w:type="gramStart"/>
            <w:r w:rsidRPr="00BB036A">
              <w:rPr>
                <w:rFonts w:ascii="Calibri" w:hAnsi="Calibri"/>
                <w:snapToGrid w:val="0"/>
                <w:color w:val="000000"/>
                <w:sz w:val="20"/>
              </w:rPr>
              <w:t>________________________________</w:t>
            </w:r>
            <w:proofErr w:type="gramEnd"/>
          </w:p>
        </w:tc>
      </w:tr>
    </w:tbl>
    <w:p w:rsidR="00960E8E" w:rsidRPr="001D528A" w:rsidRDefault="00960E8E" w:rsidP="001D528A">
      <w:pPr>
        <w:widowControl w:val="0"/>
        <w:rPr>
          <w:rFonts w:ascii="Calibri" w:hAnsi="Calibri" w:cs="Arial"/>
          <w:b/>
          <w:sz w:val="2"/>
        </w:rPr>
      </w:pPr>
    </w:p>
    <w:p w:rsidR="00DA3865" w:rsidRPr="00DA3865" w:rsidRDefault="00DA3865" w:rsidP="00DA3865">
      <w:pPr>
        <w:spacing w:before="100" w:beforeAutospacing="1" w:after="100" w:afterAutospacing="1"/>
        <w:jc w:val="both"/>
        <w:rPr>
          <w:rFonts w:asciiTheme="minorHAnsi" w:hAnsiTheme="minorHAnsi" w:cstheme="minorHAnsi"/>
          <w:b/>
          <w:bCs/>
          <w:sz w:val="22"/>
        </w:rPr>
      </w:pPr>
      <w:r w:rsidRPr="00DA3865">
        <w:rPr>
          <w:rFonts w:asciiTheme="minorHAnsi" w:hAnsiTheme="minorHAnsi" w:cstheme="minorHAnsi"/>
          <w:b/>
          <w:bCs/>
          <w:sz w:val="22"/>
        </w:rPr>
        <w:t xml:space="preserve">Focus capitale umano e transizione digitale </w:t>
      </w:r>
    </w:p>
    <w:p w:rsidR="00DA3865" w:rsidRPr="00DA3865" w:rsidRDefault="00DA3865" w:rsidP="00DA3865">
      <w:pPr>
        <w:pStyle w:val="Paragrafoelenco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0"/>
        </w:rPr>
      </w:pPr>
      <w:r w:rsidRPr="00DA3865">
        <w:rPr>
          <w:rFonts w:asciiTheme="minorHAnsi" w:hAnsiTheme="minorHAnsi" w:cstheme="minorHAnsi"/>
          <w:b/>
          <w:bCs/>
          <w:sz w:val="20"/>
        </w:rPr>
        <w:t xml:space="preserve">Negli ultimi </w:t>
      </w:r>
      <w:proofErr w:type="gramStart"/>
      <w:r w:rsidRPr="00DA3865">
        <w:rPr>
          <w:rFonts w:asciiTheme="minorHAnsi" w:hAnsiTheme="minorHAnsi" w:cstheme="minorHAnsi"/>
          <w:b/>
          <w:bCs/>
          <w:sz w:val="20"/>
        </w:rPr>
        <w:t>3</w:t>
      </w:r>
      <w:proofErr w:type="gramEnd"/>
      <w:r w:rsidRPr="00DA3865">
        <w:rPr>
          <w:rFonts w:asciiTheme="minorHAnsi" w:hAnsiTheme="minorHAnsi" w:cstheme="minorHAnsi"/>
          <w:b/>
          <w:bCs/>
          <w:sz w:val="20"/>
        </w:rPr>
        <w:t xml:space="preserve"> anni la sua azienda ha effettuato investimenti in digitalizzazione? </w:t>
      </w:r>
      <w:r>
        <w:rPr>
          <w:rFonts w:asciiTheme="minorHAnsi" w:hAnsiTheme="minorHAnsi" w:cstheme="minorHAnsi"/>
          <w:b/>
          <w:bCs/>
          <w:sz w:val="20"/>
        </w:rPr>
        <w:t>Di che tipologia?</w:t>
      </w:r>
    </w:p>
    <w:p w:rsidR="00DA3865" w:rsidRPr="00DA3865" w:rsidRDefault="00DA3865" w:rsidP="00DA3865">
      <w:pPr>
        <w:autoSpaceDE w:val="0"/>
        <w:autoSpaceDN w:val="0"/>
        <w:adjustRightInd w:val="0"/>
        <w:ind w:left="360"/>
        <w:jc w:val="center"/>
        <w:rPr>
          <w:rFonts w:asciiTheme="minorHAnsi" w:hAnsiTheme="minorHAnsi" w:cstheme="minorHAnsi"/>
          <w:b/>
          <w:bCs/>
          <w:sz w:val="20"/>
        </w:rPr>
      </w:pPr>
    </w:p>
    <w:p w:rsidR="00DA3865" w:rsidRPr="001F3E36" w:rsidRDefault="004F0934" w:rsidP="00DA3865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</w:rPr>
      </w:pPr>
      <w:sdt>
        <w:sdtPr>
          <w:rPr>
            <w:rFonts w:ascii="Calibri" w:hAnsi="Calibri"/>
            <w:sz w:val="20"/>
          </w:rPr>
          <w:id w:val="1342502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528A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DA3865" w:rsidRPr="001F3E36">
        <w:rPr>
          <w:rFonts w:asciiTheme="minorHAnsi" w:hAnsiTheme="minorHAnsi" w:cstheme="minorHAnsi"/>
          <w:sz w:val="20"/>
        </w:rPr>
        <w:t xml:space="preserve"> </w:t>
      </w:r>
      <w:r w:rsidR="004956BC">
        <w:rPr>
          <w:rFonts w:asciiTheme="minorHAnsi" w:hAnsiTheme="minorHAnsi" w:cstheme="minorHAnsi"/>
          <w:sz w:val="20"/>
        </w:rPr>
        <w:t>I</w:t>
      </w:r>
      <w:r w:rsidR="00DA3865" w:rsidRPr="001F3E36">
        <w:rPr>
          <w:rFonts w:asciiTheme="minorHAnsi" w:hAnsiTheme="minorHAnsi" w:cstheme="minorHAnsi"/>
          <w:sz w:val="20"/>
        </w:rPr>
        <w:t xml:space="preserve">nvestimenti in </w:t>
      </w:r>
      <w:r w:rsidR="00DA3865" w:rsidRPr="001F3E36">
        <w:rPr>
          <w:rFonts w:asciiTheme="minorHAnsi" w:hAnsiTheme="minorHAnsi" w:cstheme="minorHAnsi"/>
          <w:i/>
          <w:iCs/>
          <w:sz w:val="20"/>
        </w:rPr>
        <w:t>beni capitali materiali</w:t>
      </w:r>
      <w:r w:rsidR="00611B4E" w:rsidRPr="001F3E36">
        <w:rPr>
          <w:rFonts w:asciiTheme="minorHAnsi" w:hAnsiTheme="minorHAnsi" w:cstheme="minorHAnsi"/>
          <w:sz w:val="20"/>
        </w:rPr>
        <w:t xml:space="preserve"> (es. Macchinari interconnessi con </w:t>
      </w:r>
      <w:proofErr w:type="gramStart"/>
      <w:r w:rsidR="00611B4E" w:rsidRPr="001F3E36">
        <w:rPr>
          <w:rFonts w:asciiTheme="minorHAnsi" w:hAnsiTheme="minorHAnsi" w:cstheme="minorHAnsi"/>
          <w:sz w:val="20"/>
        </w:rPr>
        <w:t>il</w:t>
      </w:r>
      <w:proofErr w:type="gramEnd"/>
      <w:r w:rsidR="00611B4E" w:rsidRPr="001F3E36">
        <w:rPr>
          <w:rFonts w:asciiTheme="minorHAnsi" w:hAnsiTheme="minorHAnsi" w:cstheme="minorHAnsi"/>
          <w:sz w:val="20"/>
        </w:rPr>
        <w:t xml:space="preserve"> </w:t>
      </w:r>
      <w:proofErr w:type="spellStart"/>
      <w:r w:rsidR="00611B4E" w:rsidRPr="001F3E36">
        <w:rPr>
          <w:rFonts w:asciiTheme="minorHAnsi" w:hAnsiTheme="minorHAnsi" w:cstheme="minorHAnsi"/>
          <w:sz w:val="20"/>
        </w:rPr>
        <w:t>sw</w:t>
      </w:r>
      <w:proofErr w:type="spellEnd"/>
      <w:r w:rsidR="00611B4E" w:rsidRPr="001F3E36">
        <w:rPr>
          <w:rFonts w:asciiTheme="minorHAnsi" w:hAnsiTheme="minorHAnsi" w:cstheme="minorHAnsi"/>
          <w:sz w:val="20"/>
        </w:rPr>
        <w:t xml:space="preserve"> gestionale, sistemi di misura, </w:t>
      </w:r>
      <w:r w:rsidR="00DA3865" w:rsidRPr="001F3E36">
        <w:rPr>
          <w:rFonts w:asciiTheme="minorHAnsi" w:hAnsiTheme="minorHAnsi" w:cstheme="minorHAnsi"/>
          <w:sz w:val="20"/>
        </w:rPr>
        <w:t>ispezione, identificazione interconnessi)</w:t>
      </w:r>
    </w:p>
    <w:p w:rsidR="00DA3865" w:rsidRPr="001F3E36" w:rsidRDefault="004F0934" w:rsidP="00DA3865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</w:rPr>
      </w:pPr>
      <w:sdt>
        <w:sdtPr>
          <w:rPr>
            <w:rFonts w:ascii="Calibri" w:hAnsi="Calibri"/>
            <w:sz w:val="20"/>
          </w:rPr>
          <w:id w:val="-7511261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3865" w:rsidRPr="001F3E36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DA3865" w:rsidRPr="001F3E36">
        <w:rPr>
          <w:rFonts w:asciiTheme="minorHAnsi" w:hAnsiTheme="minorHAnsi" w:cstheme="minorHAnsi"/>
          <w:sz w:val="20"/>
        </w:rPr>
        <w:t xml:space="preserve"> </w:t>
      </w:r>
      <w:r w:rsidR="004956BC">
        <w:rPr>
          <w:rFonts w:asciiTheme="minorHAnsi" w:hAnsiTheme="minorHAnsi" w:cstheme="minorHAnsi"/>
          <w:sz w:val="20"/>
        </w:rPr>
        <w:t>I</w:t>
      </w:r>
      <w:r w:rsidR="00DA3865" w:rsidRPr="001F3E36">
        <w:rPr>
          <w:rFonts w:asciiTheme="minorHAnsi" w:hAnsiTheme="minorHAnsi" w:cstheme="minorHAnsi"/>
          <w:sz w:val="20"/>
        </w:rPr>
        <w:t xml:space="preserve">nvestimenti in </w:t>
      </w:r>
      <w:r w:rsidR="00DA3865" w:rsidRPr="001F3E36">
        <w:rPr>
          <w:rFonts w:asciiTheme="minorHAnsi" w:hAnsiTheme="minorHAnsi" w:cstheme="minorHAnsi"/>
          <w:i/>
          <w:iCs/>
          <w:sz w:val="20"/>
        </w:rPr>
        <w:t>beni capitali immateriali</w:t>
      </w:r>
      <w:r w:rsidR="00611B4E" w:rsidRPr="001F3E36">
        <w:rPr>
          <w:rFonts w:asciiTheme="minorHAnsi" w:hAnsiTheme="minorHAnsi" w:cstheme="minorHAnsi"/>
          <w:sz w:val="20"/>
        </w:rPr>
        <w:t xml:space="preserve"> (es. Software </w:t>
      </w:r>
      <w:proofErr w:type="gramStart"/>
      <w:r w:rsidR="00611B4E" w:rsidRPr="001F3E36">
        <w:rPr>
          <w:rFonts w:asciiTheme="minorHAnsi" w:hAnsiTheme="minorHAnsi" w:cstheme="minorHAnsi"/>
          <w:sz w:val="20"/>
        </w:rPr>
        <w:t xml:space="preserve">di </w:t>
      </w:r>
      <w:proofErr w:type="gramEnd"/>
      <w:r w:rsidR="00611B4E" w:rsidRPr="001F3E36">
        <w:rPr>
          <w:rFonts w:asciiTheme="minorHAnsi" w:hAnsiTheme="minorHAnsi" w:cstheme="minorHAnsi"/>
          <w:sz w:val="20"/>
        </w:rPr>
        <w:t xml:space="preserve">interconnessione, software di simulazione, </w:t>
      </w:r>
      <w:proofErr w:type="spellStart"/>
      <w:r w:rsidR="00611B4E" w:rsidRPr="001F3E36">
        <w:rPr>
          <w:rFonts w:asciiTheme="minorHAnsi" w:hAnsiTheme="minorHAnsi" w:cstheme="minorHAnsi"/>
          <w:sz w:val="20"/>
        </w:rPr>
        <w:t>sw</w:t>
      </w:r>
      <w:proofErr w:type="spellEnd"/>
      <w:r w:rsidR="00611B4E" w:rsidRPr="001F3E36">
        <w:rPr>
          <w:rFonts w:asciiTheme="minorHAnsi" w:hAnsiTheme="minorHAnsi" w:cstheme="minorHAnsi"/>
          <w:sz w:val="20"/>
        </w:rPr>
        <w:t xml:space="preserve"> di controllo avanzamento produzione, </w:t>
      </w:r>
      <w:proofErr w:type="spellStart"/>
      <w:r w:rsidR="00611B4E" w:rsidRPr="001F3E36">
        <w:rPr>
          <w:rFonts w:asciiTheme="minorHAnsi" w:hAnsiTheme="minorHAnsi" w:cstheme="minorHAnsi"/>
          <w:sz w:val="20"/>
        </w:rPr>
        <w:t>sw</w:t>
      </w:r>
      <w:proofErr w:type="spellEnd"/>
      <w:r w:rsidR="00611B4E" w:rsidRPr="001F3E36">
        <w:rPr>
          <w:rFonts w:asciiTheme="minorHAnsi" w:hAnsiTheme="minorHAnsi" w:cstheme="minorHAnsi"/>
          <w:sz w:val="20"/>
        </w:rPr>
        <w:t xml:space="preserve"> di integrazione con il sistema della logistica, </w:t>
      </w:r>
      <w:proofErr w:type="spellStart"/>
      <w:r w:rsidR="00611B4E" w:rsidRPr="001F3E36">
        <w:rPr>
          <w:rFonts w:asciiTheme="minorHAnsi" w:hAnsiTheme="minorHAnsi" w:cstheme="minorHAnsi"/>
          <w:sz w:val="20"/>
        </w:rPr>
        <w:t>sw</w:t>
      </w:r>
      <w:proofErr w:type="spellEnd"/>
      <w:r w:rsidR="00611B4E" w:rsidRPr="001F3E36">
        <w:rPr>
          <w:rFonts w:asciiTheme="minorHAnsi" w:hAnsiTheme="minorHAnsi" w:cstheme="minorHAnsi"/>
          <w:sz w:val="20"/>
        </w:rPr>
        <w:t xml:space="preserve"> di elaborazion</w:t>
      </w:r>
      <w:r w:rsidR="00DA3865" w:rsidRPr="001F3E36">
        <w:rPr>
          <w:rFonts w:asciiTheme="minorHAnsi" w:hAnsiTheme="minorHAnsi" w:cstheme="minorHAnsi"/>
          <w:sz w:val="20"/>
        </w:rPr>
        <w:t>e di grandi masse di dati rilevati dai macchinari interconnessi)</w:t>
      </w:r>
    </w:p>
    <w:p w:rsidR="00DA3865" w:rsidRPr="001F3E36" w:rsidRDefault="004F0934" w:rsidP="00DA3865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i/>
          <w:iCs/>
          <w:sz w:val="20"/>
        </w:rPr>
      </w:pPr>
      <w:sdt>
        <w:sdtPr>
          <w:rPr>
            <w:rFonts w:ascii="Calibri" w:hAnsi="Calibri"/>
            <w:sz w:val="20"/>
          </w:rPr>
          <w:id w:val="9013326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3865" w:rsidRPr="001F3E36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DA3865" w:rsidRPr="001F3E36">
        <w:rPr>
          <w:rFonts w:asciiTheme="minorHAnsi" w:hAnsiTheme="minorHAnsi" w:cstheme="minorHAnsi"/>
          <w:sz w:val="20"/>
        </w:rPr>
        <w:t xml:space="preserve"> </w:t>
      </w:r>
      <w:r w:rsidR="004956BC">
        <w:rPr>
          <w:rFonts w:asciiTheme="minorHAnsi" w:hAnsiTheme="minorHAnsi" w:cstheme="minorHAnsi"/>
          <w:sz w:val="20"/>
        </w:rPr>
        <w:t>I</w:t>
      </w:r>
      <w:r w:rsidR="00DA3865" w:rsidRPr="001F3E36">
        <w:rPr>
          <w:rFonts w:asciiTheme="minorHAnsi" w:hAnsiTheme="minorHAnsi" w:cstheme="minorHAnsi"/>
          <w:sz w:val="20"/>
        </w:rPr>
        <w:t xml:space="preserve">nvestimenti in </w:t>
      </w:r>
      <w:r w:rsidR="00DA3865" w:rsidRPr="001F3E36">
        <w:rPr>
          <w:rFonts w:asciiTheme="minorHAnsi" w:hAnsiTheme="minorHAnsi" w:cstheme="minorHAnsi"/>
          <w:i/>
          <w:iCs/>
          <w:sz w:val="20"/>
        </w:rPr>
        <w:t>capitale umano</w:t>
      </w:r>
    </w:p>
    <w:p w:rsidR="00DA3865" w:rsidRPr="001F3E36" w:rsidRDefault="004F0934" w:rsidP="00DA3865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</w:rPr>
      </w:pPr>
      <w:sdt>
        <w:sdtPr>
          <w:rPr>
            <w:rFonts w:ascii="Calibri" w:hAnsi="Calibri"/>
            <w:sz w:val="20"/>
          </w:rPr>
          <w:id w:val="-4728431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1B4E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611B4E">
        <w:rPr>
          <w:rFonts w:ascii="Calibri" w:hAnsi="Calibri"/>
          <w:sz w:val="20"/>
        </w:rPr>
        <w:t xml:space="preserve"> </w:t>
      </w:r>
      <w:r w:rsidR="004956BC">
        <w:rPr>
          <w:rFonts w:ascii="Calibri" w:hAnsi="Calibri"/>
          <w:sz w:val="20"/>
        </w:rPr>
        <w:t>N</w:t>
      </w:r>
      <w:r w:rsidR="00DA3865" w:rsidRPr="001F3E36">
        <w:rPr>
          <w:rFonts w:ascii="Calibri" w:hAnsi="Calibri"/>
          <w:sz w:val="20"/>
        </w:rPr>
        <w:t>essun investimento</w:t>
      </w:r>
    </w:p>
    <w:p w:rsidR="00DA3865" w:rsidRPr="00DA3865" w:rsidRDefault="00DA3865" w:rsidP="00DA3865">
      <w:p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/>
          <w:bCs/>
          <w:sz w:val="20"/>
        </w:rPr>
      </w:pPr>
    </w:p>
    <w:p w:rsidR="00DA3865" w:rsidRDefault="00DA3865" w:rsidP="00DA3865">
      <w:pPr>
        <w:pStyle w:val="Paragrafoelenco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0"/>
        </w:rPr>
      </w:pPr>
      <w:r w:rsidRPr="00DA3865">
        <w:rPr>
          <w:rFonts w:asciiTheme="minorHAnsi" w:hAnsiTheme="minorHAnsi" w:cstheme="minorHAnsi"/>
          <w:b/>
          <w:bCs/>
          <w:sz w:val="20"/>
        </w:rPr>
        <w:t>Nel realizzare il percorso di transizione digitale, quali aree aziendali sono coinvolte e con quale intensità?</w:t>
      </w:r>
    </w:p>
    <w:p w:rsidR="003011B9" w:rsidRPr="00DA3865" w:rsidRDefault="003011B9" w:rsidP="003011B9">
      <w:pPr>
        <w:pStyle w:val="Paragrafoelenco"/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/>
          <w:bCs/>
          <w:sz w:val="20"/>
        </w:rPr>
      </w:pPr>
    </w:p>
    <w:tbl>
      <w:tblPr>
        <w:tblStyle w:val="Grigliatabella"/>
        <w:tblW w:w="0" w:type="auto"/>
        <w:tblInd w:w="704" w:type="dxa"/>
        <w:tblLook w:val="04A0" w:firstRow="1" w:lastRow="0" w:firstColumn="1" w:lastColumn="0" w:noHBand="0" w:noVBand="1"/>
      </w:tblPr>
      <w:tblGrid>
        <w:gridCol w:w="5387"/>
        <w:gridCol w:w="837"/>
        <w:gridCol w:w="864"/>
        <w:gridCol w:w="850"/>
      </w:tblGrid>
      <w:tr w:rsidR="00DA3865" w:rsidRPr="00DA3865" w:rsidTr="00DA386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865" w:rsidRPr="00DA3865" w:rsidRDefault="00DA3865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865" w:rsidRPr="00DA3865" w:rsidRDefault="00DA3865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DA3865">
              <w:rPr>
                <w:rFonts w:asciiTheme="minorHAnsi" w:hAnsiTheme="minorHAnsi" w:cstheme="minorHAnsi"/>
                <w:b/>
                <w:bCs/>
                <w:sz w:val="20"/>
              </w:rPr>
              <w:t>Bassa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865" w:rsidRPr="00DA3865" w:rsidRDefault="00DA3865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DA3865">
              <w:rPr>
                <w:rFonts w:asciiTheme="minorHAnsi" w:hAnsiTheme="minorHAnsi" w:cstheme="minorHAnsi"/>
                <w:b/>
                <w:bCs/>
                <w:sz w:val="20"/>
              </w:rPr>
              <w:t>Media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865" w:rsidRPr="00DA3865" w:rsidRDefault="00DA3865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DA3865">
              <w:rPr>
                <w:rFonts w:asciiTheme="minorHAnsi" w:hAnsiTheme="minorHAnsi" w:cstheme="minorHAnsi"/>
                <w:b/>
                <w:bCs/>
                <w:sz w:val="20"/>
              </w:rPr>
              <w:t>Alta</w:t>
            </w:r>
          </w:p>
        </w:tc>
      </w:tr>
      <w:tr w:rsidR="001F3E36" w:rsidRPr="00DA3865" w:rsidTr="00DA386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DA3865" w:rsidRDefault="001F3E36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0"/>
              </w:rPr>
            </w:pPr>
            <w:r w:rsidRPr="00DA3865">
              <w:rPr>
                <w:rFonts w:asciiTheme="minorHAnsi" w:hAnsiTheme="minorHAnsi" w:cstheme="minorHAnsi"/>
                <w:sz w:val="20"/>
              </w:rPr>
              <w:t>Progettazione e ingegneria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1644852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-535737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18874470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1F3E36" w:rsidRPr="00DA3865" w:rsidTr="00DA386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DA3865" w:rsidRDefault="001F3E36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0"/>
              </w:rPr>
            </w:pPr>
            <w:r w:rsidRPr="00DA3865">
              <w:rPr>
                <w:rFonts w:asciiTheme="minorHAnsi" w:hAnsiTheme="minorHAnsi" w:cstheme="minorHAnsi"/>
                <w:sz w:val="20"/>
              </w:rPr>
              <w:t>Produzione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10975315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4139761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-1621304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1F3E36" w:rsidRPr="00DA3865" w:rsidTr="00DA386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DA3865" w:rsidRDefault="001F3E36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0"/>
              </w:rPr>
            </w:pPr>
            <w:r w:rsidRPr="00DA3865">
              <w:rPr>
                <w:rFonts w:asciiTheme="minorHAnsi" w:hAnsiTheme="minorHAnsi" w:cstheme="minorHAnsi"/>
                <w:sz w:val="20"/>
              </w:rPr>
              <w:t xml:space="preserve">Qualità 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269745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-1297065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-1807163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1F3E36" w:rsidRPr="00DA3865" w:rsidTr="00DA386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DA3865" w:rsidRDefault="001F3E36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0"/>
              </w:rPr>
            </w:pPr>
            <w:r w:rsidRPr="00DA3865">
              <w:rPr>
                <w:rFonts w:asciiTheme="minorHAnsi" w:hAnsiTheme="minorHAnsi" w:cstheme="minorHAnsi"/>
                <w:sz w:val="20"/>
              </w:rPr>
              <w:t>Ricerca e sviluppo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-2069253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1771661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786231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1F3E36" w:rsidRPr="00DA3865" w:rsidTr="00DA386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DA3865" w:rsidRDefault="001F3E36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0"/>
              </w:rPr>
            </w:pPr>
            <w:r w:rsidRPr="00DA3865">
              <w:rPr>
                <w:rFonts w:asciiTheme="minorHAnsi" w:hAnsiTheme="minorHAnsi" w:cstheme="minorHAnsi"/>
                <w:sz w:val="20"/>
              </w:rPr>
              <w:t xml:space="preserve">Logistica 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1886677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-797608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913979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1F3E36" w:rsidRPr="00DA3865" w:rsidTr="00DA386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DA3865" w:rsidRDefault="001F3E36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0"/>
              </w:rPr>
            </w:pPr>
            <w:r w:rsidRPr="00DA3865">
              <w:rPr>
                <w:rFonts w:asciiTheme="minorHAnsi" w:hAnsiTheme="minorHAnsi" w:cstheme="minorHAnsi"/>
                <w:sz w:val="20"/>
              </w:rPr>
              <w:t>Supply Chain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-460181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-14538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-1544207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1F3E36" w:rsidRPr="00DA3865" w:rsidTr="00DA386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DA3865" w:rsidRDefault="001F3E36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0"/>
              </w:rPr>
            </w:pPr>
            <w:r w:rsidRPr="00DA3865">
              <w:rPr>
                <w:rFonts w:asciiTheme="minorHAnsi" w:hAnsiTheme="minorHAnsi" w:cstheme="minorHAnsi"/>
                <w:sz w:val="20"/>
              </w:rPr>
              <w:t>Amministrazione e controllo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-1515833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-1700313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-1841531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1F3E36" w:rsidRPr="00DA3865" w:rsidTr="00DA386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DA3865" w:rsidRDefault="001F3E36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0"/>
              </w:rPr>
            </w:pPr>
            <w:r w:rsidRPr="00DA3865">
              <w:rPr>
                <w:rFonts w:asciiTheme="minorHAnsi" w:hAnsiTheme="minorHAnsi" w:cstheme="minorHAnsi"/>
                <w:sz w:val="20"/>
              </w:rPr>
              <w:t>Risorse umane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-1802534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-8889610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378366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1F3E36" w:rsidRPr="00DA3865" w:rsidTr="00DA386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DA3865" w:rsidRDefault="001F3E36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0"/>
                <w:lang w:val="en-US"/>
              </w:rPr>
            </w:pPr>
            <w:r w:rsidRPr="00DA3865">
              <w:rPr>
                <w:rFonts w:asciiTheme="minorHAnsi" w:hAnsiTheme="minorHAnsi" w:cstheme="minorHAnsi"/>
                <w:sz w:val="20"/>
                <w:lang w:val="en-US"/>
              </w:rPr>
              <w:t xml:space="preserve">Marketing, customer care e </w:t>
            </w:r>
            <w:proofErr w:type="spellStart"/>
            <w:r w:rsidRPr="00DA3865">
              <w:rPr>
                <w:rFonts w:asciiTheme="minorHAnsi" w:hAnsiTheme="minorHAnsi" w:cstheme="minorHAnsi"/>
                <w:sz w:val="20"/>
                <w:lang w:val="en-US"/>
              </w:rPr>
              <w:t>vendite</w:t>
            </w:r>
            <w:proofErr w:type="spellEnd"/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4886782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23220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E36" w:rsidRPr="001F3E36" w:rsidRDefault="004F0934" w:rsidP="001F3E36">
            <w:pPr>
              <w:jc w:val="center"/>
              <w:rPr>
                <w:sz w:val="20"/>
              </w:rPr>
            </w:pPr>
            <w:sdt>
              <w:sdtPr>
                <w:rPr>
                  <w:rFonts w:ascii="Calibri" w:hAnsi="Calibri"/>
                  <w:sz w:val="20"/>
                </w:rPr>
                <w:id w:val="525132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E36" w:rsidRPr="001F3E3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</w:tbl>
    <w:p w:rsidR="00DA3865" w:rsidRPr="00DA3865" w:rsidRDefault="00DA3865" w:rsidP="00DA3865">
      <w:pPr>
        <w:jc w:val="both"/>
        <w:rPr>
          <w:rFonts w:asciiTheme="minorHAnsi" w:eastAsiaTheme="minorHAnsi" w:hAnsiTheme="minorHAnsi" w:cstheme="minorHAnsi"/>
          <w:sz w:val="20"/>
          <w:lang w:eastAsia="en-US"/>
        </w:rPr>
      </w:pPr>
    </w:p>
    <w:p w:rsidR="00DA3865" w:rsidRDefault="00DA3865" w:rsidP="00DA3865">
      <w:pPr>
        <w:pStyle w:val="Paragrafoelenco"/>
        <w:numPr>
          <w:ilvl w:val="0"/>
          <w:numId w:val="9"/>
        </w:numPr>
        <w:spacing w:after="160" w:line="256" w:lineRule="auto"/>
        <w:jc w:val="both"/>
        <w:rPr>
          <w:rFonts w:asciiTheme="minorHAnsi" w:hAnsiTheme="minorHAnsi" w:cstheme="minorHAnsi"/>
          <w:b/>
          <w:bCs/>
          <w:sz w:val="20"/>
        </w:rPr>
      </w:pPr>
      <w:r w:rsidRPr="00DA3865">
        <w:rPr>
          <w:rFonts w:asciiTheme="minorHAnsi" w:hAnsiTheme="minorHAnsi" w:cstheme="minorHAnsi"/>
          <w:b/>
          <w:bCs/>
          <w:sz w:val="20"/>
        </w:rPr>
        <w:t xml:space="preserve">La strategia di evoluzione aziendale conseguente alla digitalizzazione richiede un cambio culturale e di approccio da parte dell’intera organizzazione, oltre a competenze specifiche. La sua azienda: </w:t>
      </w:r>
    </w:p>
    <w:p w:rsidR="001D528A" w:rsidRPr="00DA3865" w:rsidRDefault="001D528A" w:rsidP="001D528A">
      <w:pPr>
        <w:pStyle w:val="Paragrafoelenco"/>
        <w:spacing w:after="160" w:line="256" w:lineRule="auto"/>
        <w:ind w:left="360"/>
        <w:jc w:val="both"/>
        <w:rPr>
          <w:rFonts w:asciiTheme="minorHAnsi" w:hAnsiTheme="minorHAnsi" w:cstheme="minorHAnsi"/>
          <w:b/>
          <w:bCs/>
          <w:sz w:val="20"/>
        </w:rPr>
      </w:pPr>
    </w:p>
    <w:p w:rsidR="00DA3865" w:rsidRPr="00DA3865" w:rsidRDefault="004F0934" w:rsidP="00DA3865">
      <w:pPr>
        <w:pStyle w:val="Paragrafoelenco"/>
        <w:ind w:left="567"/>
        <w:jc w:val="both"/>
        <w:rPr>
          <w:rFonts w:asciiTheme="minorHAnsi" w:hAnsiTheme="minorHAnsi" w:cstheme="minorHAnsi"/>
          <w:sz w:val="20"/>
        </w:rPr>
      </w:pPr>
      <w:sdt>
        <w:sdtPr>
          <w:rPr>
            <w:rFonts w:ascii="Calibri" w:hAnsi="Calibri"/>
            <w:sz w:val="20"/>
          </w:rPr>
          <w:id w:val="2522443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528A" w:rsidRPr="001F3E36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1D528A" w:rsidRPr="00DA3865">
        <w:rPr>
          <w:rFonts w:asciiTheme="minorHAnsi" w:hAnsiTheme="minorHAnsi" w:cstheme="minorHAnsi"/>
          <w:sz w:val="20"/>
        </w:rPr>
        <w:t xml:space="preserve"> </w:t>
      </w:r>
      <w:r w:rsidR="00DA3865" w:rsidRPr="00DA3865">
        <w:rPr>
          <w:rFonts w:asciiTheme="minorHAnsi" w:hAnsiTheme="minorHAnsi" w:cstheme="minorHAnsi"/>
          <w:sz w:val="20"/>
        </w:rPr>
        <w:t xml:space="preserve">Ha le competenze specifiche fra le risorse umane già presenti in </w:t>
      </w:r>
      <w:proofErr w:type="gramStart"/>
      <w:r w:rsidR="00DA3865" w:rsidRPr="00DA3865">
        <w:rPr>
          <w:rFonts w:asciiTheme="minorHAnsi" w:hAnsiTheme="minorHAnsi" w:cstheme="minorHAnsi"/>
          <w:sz w:val="20"/>
        </w:rPr>
        <w:t>azienda</w:t>
      </w:r>
      <w:proofErr w:type="gramEnd"/>
      <w:r w:rsidR="00DA3865" w:rsidRPr="00DA3865">
        <w:rPr>
          <w:rFonts w:asciiTheme="minorHAnsi" w:hAnsiTheme="minorHAnsi" w:cstheme="minorHAnsi"/>
          <w:sz w:val="20"/>
        </w:rPr>
        <w:t xml:space="preserve"> </w:t>
      </w:r>
    </w:p>
    <w:p w:rsidR="00DA3865" w:rsidRPr="00DA3865" w:rsidRDefault="004F0934" w:rsidP="00DA3865">
      <w:pPr>
        <w:pStyle w:val="Paragrafoelenco"/>
        <w:ind w:left="567"/>
        <w:jc w:val="both"/>
        <w:rPr>
          <w:rFonts w:asciiTheme="minorHAnsi" w:hAnsiTheme="minorHAnsi" w:cstheme="minorHAnsi"/>
          <w:sz w:val="20"/>
        </w:rPr>
      </w:pPr>
      <w:sdt>
        <w:sdtPr>
          <w:rPr>
            <w:rFonts w:ascii="Calibri" w:hAnsi="Calibri"/>
            <w:sz w:val="20"/>
          </w:rPr>
          <w:id w:val="-20158402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528A" w:rsidRPr="001F3E36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1D528A" w:rsidRPr="00DA3865">
        <w:rPr>
          <w:rFonts w:asciiTheme="minorHAnsi" w:hAnsiTheme="minorHAnsi" w:cstheme="minorHAnsi"/>
          <w:sz w:val="20"/>
        </w:rPr>
        <w:t xml:space="preserve"> </w:t>
      </w:r>
      <w:r w:rsidR="00DA3865" w:rsidRPr="00DA3865">
        <w:rPr>
          <w:rFonts w:asciiTheme="minorHAnsi" w:hAnsiTheme="minorHAnsi" w:cstheme="minorHAnsi"/>
          <w:sz w:val="20"/>
        </w:rPr>
        <w:t xml:space="preserve">Non ha le competenze specifiche e intende formare risorse umane </w:t>
      </w:r>
      <w:proofErr w:type="gramStart"/>
      <w:r w:rsidR="00DA3865" w:rsidRPr="00DA3865">
        <w:rPr>
          <w:rFonts w:asciiTheme="minorHAnsi" w:hAnsiTheme="minorHAnsi" w:cstheme="minorHAnsi"/>
          <w:sz w:val="20"/>
        </w:rPr>
        <w:t>interne</w:t>
      </w:r>
      <w:proofErr w:type="gramEnd"/>
    </w:p>
    <w:p w:rsidR="00DA3865" w:rsidRPr="00DA3865" w:rsidRDefault="004F0934" w:rsidP="00DA3865">
      <w:pPr>
        <w:pStyle w:val="Paragrafoelenco"/>
        <w:ind w:left="567"/>
        <w:jc w:val="both"/>
        <w:rPr>
          <w:rFonts w:asciiTheme="minorHAnsi" w:hAnsiTheme="minorHAnsi" w:cstheme="minorHAnsi"/>
          <w:sz w:val="20"/>
        </w:rPr>
      </w:pPr>
      <w:sdt>
        <w:sdtPr>
          <w:rPr>
            <w:rFonts w:ascii="Calibri" w:hAnsi="Calibri"/>
            <w:sz w:val="20"/>
          </w:rPr>
          <w:id w:val="-8059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528A" w:rsidRPr="001F3E36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1D528A" w:rsidRPr="00DA3865">
        <w:rPr>
          <w:rFonts w:asciiTheme="minorHAnsi" w:hAnsiTheme="minorHAnsi" w:cstheme="minorHAnsi"/>
          <w:sz w:val="20"/>
        </w:rPr>
        <w:t xml:space="preserve"> </w:t>
      </w:r>
      <w:r w:rsidR="00DA3865" w:rsidRPr="00DA3865">
        <w:rPr>
          <w:rFonts w:asciiTheme="minorHAnsi" w:hAnsiTheme="minorHAnsi" w:cstheme="minorHAnsi"/>
          <w:sz w:val="20"/>
        </w:rPr>
        <w:t xml:space="preserve">Non ha le competenze specifiche e intende acquisirle attraverso nuove </w:t>
      </w:r>
      <w:proofErr w:type="gramStart"/>
      <w:r w:rsidR="00DA3865" w:rsidRPr="00DA3865">
        <w:rPr>
          <w:rFonts w:asciiTheme="minorHAnsi" w:hAnsiTheme="minorHAnsi" w:cstheme="minorHAnsi"/>
          <w:sz w:val="20"/>
        </w:rPr>
        <w:t>assunzioni</w:t>
      </w:r>
      <w:proofErr w:type="gramEnd"/>
    </w:p>
    <w:p w:rsidR="00DA3865" w:rsidRPr="00DA3865" w:rsidRDefault="004F0934" w:rsidP="00DA3865">
      <w:pPr>
        <w:pStyle w:val="Paragrafoelenco"/>
        <w:ind w:left="567"/>
        <w:jc w:val="both"/>
        <w:rPr>
          <w:rFonts w:asciiTheme="minorHAnsi" w:hAnsiTheme="minorHAnsi" w:cstheme="minorHAnsi"/>
          <w:sz w:val="20"/>
        </w:rPr>
      </w:pPr>
      <w:sdt>
        <w:sdtPr>
          <w:rPr>
            <w:rFonts w:ascii="Calibri" w:hAnsi="Calibri"/>
            <w:sz w:val="20"/>
          </w:rPr>
          <w:id w:val="-11780404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528A" w:rsidRPr="001F3E36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1D528A" w:rsidRPr="00DA3865">
        <w:rPr>
          <w:rFonts w:asciiTheme="minorHAnsi" w:hAnsiTheme="minorHAnsi" w:cstheme="minorHAnsi"/>
          <w:sz w:val="20"/>
        </w:rPr>
        <w:t xml:space="preserve"> </w:t>
      </w:r>
      <w:r w:rsidR="00DA3865" w:rsidRPr="00DA3865">
        <w:rPr>
          <w:rFonts w:asciiTheme="minorHAnsi" w:hAnsiTheme="minorHAnsi" w:cstheme="minorHAnsi"/>
          <w:sz w:val="20"/>
        </w:rPr>
        <w:t xml:space="preserve">Non ha le competenze specifiche e intende in parte formare risorse interne e in parte acquisirle attraverso nuove </w:t>
      </w:r>
      <w:proofErr w:type="gramStart"/>
      <w:r w:rsidR="00DA3865" w:rsidRPr="00DA3865">
        <w:rPr>
          <w:rFonts w:asciiTheme="minorHAnsi" w:hAnsiTheme="minorHAnsi" w:cstheme="minorHAnsi"/>
          <w:sz w:val="20"/>
        </w:rPr>
        <w:t>assunzioni</w:t>
      </w:r>
      <w:proofErr w:type="gramEnd"/>
    </w:p>
    <w:p w:rsidR="00DA3865" w:rsidRDefault="00DA3865" w:rsidP="001D528A">
      <w:pPr>
        <w:pStyle w:val="Paragrafoelenco"/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sz w:val="20"/>
        </w:rPr>
      </w:pPr>
      <w:r w:rsidRPr="001D528A">
        <w:rPr>
          <w:rFonts w:asciiTheme="minorHAnsi" w:hAnsiTheme="minorHAnsi" w:cstheme="minorHAnsi"/>
          <w:b/>
          <w:bCs/>
          <w:sz w:val="20"/>
        </w:rPr>
        <w:lastRenderedPageBreak/>
        <w:t xml:space="preserve">Quali delle seguenti figure che utilizzano strumenti e software “4.0” sono già presenti in azienda o sono </w:t>
      </w:r>
      <w:proofErr w:type="gramStart"/>
      <w:r w:rsidRPr="001D528A">
        <w:rPr>
          <w:rFonts w:asciiTheme="minorHAnsi" w:hAnsiTheme="minorHAnsi" w:cstheme="minorHAnsi"/>
          <w:b/>
          <w:bCs/>
          <w:sz w:val="20"/>
        </w:rPr>
        <w:t xml:space="preserve">di </w:t>
      </w:r>
      <w:proofErr w:type="gramEnd"/>
      <w:r w:rsidRPr="001D528A">
        <w:rPr>
          <w:rFonts w:asciiTheme="minorHAnsi" w:hAnsiTheme="minorHAnsi" w:cstheme="minorHAnsi"/>
          <w:b/>
          <w:bCs/>
          <w:sz w:val="20"/>
        </w:rPr>
        <w:t>interesse</w:t>
      </w:r>
      <w:r w:rsidR="0041306E">
        <w:rPr>
          <w:rFonts w:asciiTheme="minorHAnsi" w:hAnsiTheme="minorHAnsi" w:cstheme="minorHAnsi"/>
          <w:b/>
          <w:bCs/>
          <w:sz w:val="20"/>
        </w:rPr>
        <w:t xml:space="preserve"> per un inserimento in azienda?</w:t>
      </w:r>
      <w:r w:rsidR="008A3301">
        <w:rPr>
          <w:rFonts w:asciiTheme="minorHAnsi" w:hAnsiTheme="minorHAnsi" w:cstheme="minorHAnsi"/>
          <w:b/>
          <w:bCs/>
          <w:sz w:val="20"/>
        </w:rPr>
        <w:t xml:space="preserve"> (vedi </w:t>
      </w:r>
      <w:r w:rsidR="008A3301" w:rsidRPr="004F0934">
        <w:rPr>
          <w:rFonts w:asciiTheme="minorHAnsi" w:hAnsiTheme="minorHAnsi" w:cstheme="minorHAnsi"/>
          <w:b/>
          <w:bCs/>
          <w:sz w:val="20"/>
          <w:u w:val="single"/>
        </w:rPr>
        <w:t>pagina successiva</w:t>
      </w:r>
      <w:r w:rsidR="008A3301">
        <w:rPr>
          <w:rFonts w:asciiTheme="minorHAnsi" w:hAnsiTheme="minorHAnsi" w:cstheme="minorHAnsi"/>
          <w:b/>
          <w:bCs/>
          <w:sz w:val="20"/>
        </w:rPr>
        <w:t xml:space="preserve"> per una descrizione delle </w:t>
      </w:r>
      <w:r w:rsidR="004F0934">
        <w:rPr>
          <w:rFonts w:asciiTheme="minorHAnsi" w:hAnsiTheme="minorHAnsi" w:cstheme="minorHAnsi"/>
          <w:b/>
          <w:bCs/>
          <w:sz w:val="20"/>
        </w:rPr>
        <w:t>competenze delle figure</w:t>
      </w:r>
      <w:r w:rsidR="008A3301">
        <w:rPr>
          <w:rFonts w:asciiTheme="minorHAnsi" w:hAnsiTheme="minorHAnsi" w:cstheme="minorHAnsi"/>
          <w:b/>
          <w:bCs/>
          <w:sz w:val="20"/>
        </w:rPr>
        <w:t xml:space="preserve"> professionali</w:t>
      </w:r>
      <w:r w:rsidR="004F0934">
        <w:rPr>
          <w:rFonts w:asciiTheme="minorHAnsi" w:hAnsiTheme="minorHAnsi" w:cstheme="minorHAnsi"/>
          <w:b/>
          <w:bCs/>
          <w:sz w:val="20"/>
        </w:rPr>
        <w:t xml:space="preserve"> indicate</w:t>
      </w:r>
      <w:bookmarkStart w:id="0" w:name="_GoBack"/>
      <w:bookmarkEnd w:id="0"/>
      <w:proofErr w:type="gramStart"/>
      <w:r w:rsidR="008A3301">
        <w:rPr>
          <w:rFonts w:asciiTheme="minorHAnsi" w:hAnsiTheme="minorHAnsi" w:cstheme="minorHAnsi"/>
          <w:b/>
          <w:bCs/>
          <w:sz w:val="20"/>
        </w:rPr>
        <w:t>)</w:t>
      </w:r>
      <w:proofErr w:type="gramEnd"/>
    </w:p>
    <w:p w:rsidR="007230E7" w:rsidRPr="001D528A" w:rsidRDefault="007230E7" w:rsidP="007230E7">
      <w:pPr>
        <w:pStyle w:val="Paragrafoelenco"/>
        <w:ind w:left="360"/>
        <w:jc w:val="both"/>
        <w:rPr>
          <w:rFonts w:asciiTheme="minorHAnsi" w:hAnsiTheme="minorHAnsi" w:cstheme="minorHAnsi"/>
          <w:b/>
          <w:bCs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80"/>
        <w:gridCol w:w="2225"/>
        <w:gridCol w:w="2225"/>
        <w:gridCol w:w="2225"/>
        <w:gridCol w:w="2226"/>
      </w:tblGrid>
      <w:tr w:rsidR="00DA3865" w:rsidRPr="00DA3865" w:rsidTr="001D528A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865" w:rsidRPr="00DA3865" w:rsidRDefault="00DA3865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r w:rsidRPr="00DA3865">
              <w:rPr>
                <w:rFonts w:asciiTheme="minorHAnsi" w:hAnsiTheme="minorHAnsi" w:cstheme="minorHAnsi"/>
                <w:b/>
                <w:bCs/>
                <w:sz w:val="20"/>
              </w:rPr>
              <w:t>Area aziendale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865" w:rsidRPr="00DA3865" w:rsidRDefault="00DA3865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r w:rsidRPr="00DA3865">
              <w:rPr>
                <w:rFonts w:asciiTheme="minorHAnsi" w:hAnsiTheme="minorHAnsi" w:cstheme="minorHAnsi"/>
                <w:b/>
                <w:bCs/>
                <w:sz w:val="20"/>
              </w:rPr>
              <w:t xml:space="preserve">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865" w:rsidRPr="00DA3865" w:rsidRDefault="00DA3865" w:rsidP="001D528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proofErr w:type="gramStart"/>
            <w:r w:rsidRPr="00DA3865">
              <w:rPr>
                <w:rFonts w:asciiTheme="minorHAnsi" w:hAnsiTheme="minorHAnsi" w:cstheme="minorHAnsi"/>
                <w:b/>
                <w:bCs/>
                <w:sz w:val="20"/>
              </w:rPr>
              <w:t>non</w:t>
            </w:r>
            <w:proofErr w:type="gramEnd"/>
            <w:r w:rsidRPr="00DA3865">
              <w:rPr>
                <w:rFonts w:asciiTheme="minorHAnsi" w:hAnsiTheme="minorHAnsi" w:cstheme="minorHAnsi"/>
                <w:b/>
                <w:bCs/>
                <w:sz w:val="20"/>
              </w:rPr>
              <w:t xml:space="preserve"> di interesse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865" w:rsidRPr="00DA3865" w:rsidRDefault="00DA3865" w:rsidP="001D528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proofErr w:type="gramStart"/>
            <w:r w:rsidRPr="00DA3865">
              <w:rPr>
                <w:rFonts w:asciiTheme="minorHAnsi" w:hAnsiTheme="minorHAnsi" w:cstheme="minorHAnsi"/>
                <w:b/>
                <w:bCs/>
                <w:sz w:val="20"/>
              </w:rPr>
              <w:t>già</w:t>
            </w:r>
            <w:proofErr w:type="gramEnd"/>
            <w:r w:rsidRPr="00DA3865">
              <w:rPr>
                <w:rFonts w:asciiTheme="minorHAnsi" w:hAnsiTheme="minorHAnsi" w:cstheme="minorHAnsi"/>
                <w:b/>
                <w:bCs/>
                <w:sz w:val="20"/>
              </w:rPr>
              <w:t xml:space="preserve"> presente in azienda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865" w:rsidRPr="00DA3865" w:rsidRDefault="00DA3865" w:rsidP="001D528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proofErr w:type="gramStart"/>
            <w:r w:rsidRPr="00DA3865">
              <w:rPr>
                <w:rFonts w:asciiTheme="minorHAnsi" w:hAnsiTheme="minorHAnsi" w:cstheme="minorHAnsi"/>
                <w:b/>
                <w:bCs/>
                <w:sz w:val="20"/>
              </w:rPr>
              <w:t>da</w:t>
            </w:r>
            <w:proofErr w:type="gramEnd"/>
            <w:r w:rsidRPr="00DA3865">
              <w:rPr>
                <w:rFonts w:asciiTheme="minorHAnsi" w:hAnsiTheme="minorHAnsi" w:cstheme="minorHAnsi"/>
                <w:b/>
                <w:bCs/>
                <w:sz w:val="20"/>
              </w:rPr>
              <w:t xml:space="preserve"> inserire in azienda</w:t>
            </w:r>
          </w:p>
        </w:tc>
      </w:tr>
      <w:tr w:rsidR="001D528A" w:rsidRPr="00DA3865" w:rsidTr="007F3F7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Pr="00DA3865" w:rsidRDefault="001D528A">
            <w:pPr>
              <w:rPr>
                <w:rFonts w:asciiTheme="minorHAnsi" w:hAnsiTheme="minorHAnsi" w:cstheme="minorHAnsi"/>
                <w:sz w:val="20"/>
                <w:lang w:eastAsia="en-US"/>
              </w:rPr>
            </w:pPr>
            <w:r w:rsidRPr="00DA3865">
              <w:rPr>
                <w:rFonts w:asciiTheme="minorHAnsi" w:hAnsiTheme="minorHAnsi" w:cstheme="minorHAnsi"/>
                <w:b/>
                <w:bCs/>
                <w:sz w:val="20"/>
              </w:rPr>
              <w:t>Area amministrativa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Pr="00DA3865" w:rsidRDefault="001D528A">
            <w:pPr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proofErr w:type="gramStart"/>
            <w:r w:rsidRPr="00DA3865">
              <w:rPr>
                <w:rFonts w:asciiTheme="minorHAnsi" w:hAnsiTheme="minorHAnsi" w:cstheme="minorHAnsi"/>
                <w:sz w:val="20"/>
              </w:rPr>
              <w:t>lo</w:t>
            </w:r>
            <w:proofErr w:type="gramEnd"/>
            <w:r w:rsidRPr="00DA3865">
              <w:rPr>
                <w:rFonts w:asciiTheme="minorHAnsi" w:hAnsiTheme="minorHAnsi" w:cstheme="minorHAnsi"/>
                <w:sz w:val="20"/>
              </w:rPr>
              <w:t xml:space="preserve"> specialista del controllo di gestione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Default="004F0934" w:rsidP="001D528A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210696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528A" w:rsidRPr="002F746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Default="004F0934" w:rsidP="001D528A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171223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528A" w:rsidRPr="002F746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Default="004F0934" w:rsidP="001D528A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119738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528A" w:rsidRPr="002F746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1D528A" w:rsidRPr="00DA3865" w:rsidTr="007F3F7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Pr="00DA3865" w:rsidRDefault="001D528A">
            <w:pPr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r w:rsidRPr="00DA3865">
              <w:rPr>
                <w:rFonts w:asciiTheme="minorHAnsi" w:hAnsiTheme="minorHAnsi" w:cstheme="minorHAnsi"/>
                <w:b/>
                <w:bCs/>
                <w:sz w:val="20"/>
              </w:rPr>
              <w:t>Area ricerca e sviluppo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Pr="00DA3865" w:rsidRDefault="001D528A">
            <w:pPr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proofErr w:type="gramStart"/>
            <w:r w:rsidRPr="00DA3865">
              <w:rPr>
                <w:rFonts w:asciiTheme="minorHAnsi" w:hAnsiTheme="minorHAnsi" w:cstheme="minorHAnsi"/>
                <w:sz w:val="20"/>
              </w:rPr>
              <w:t>il</w:t>
            </w:r>
            <w:proofErr w:type="gramEnd"/>
            <w:r w:rsidRPr="00DA3865">
              <w:rPr>
                <w:rFonts w:asciiTheme="minorHAnsi" w:hAnsiTheme="minorHAnsi" w:cstheme="minorHAnsi"/>
                <w:sz w:val="20"/>
              </w:rPr>
              <w:t xml:space="preserve"> progettista di prodotto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Default="004F0934" w:rsidP="001D528A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2006784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528A" w:rsidRPr="002F746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Default="004F0934" w:rsidP="001D528A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1302612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528A" w:rsidRPr="002F746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Default="004F0934" w:rsidP="001D528A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621742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528A" w:rsidRPr="002F746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1D528A" w:rsidRPr="00DA3865" w:rsidTr="007F3F7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Pr="00DA3865" w:rsidRDefault="001D528A">
            <w:pPr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r w:rsidRPr="00DA3865">
              <w:rPr>
                <w:rFonts w:asciiTheme="minorHAnsi" w:hAnsiTheme="minorHAnsi" w:cstheme="minorHAnsi"/>
                <w:b/>
                <w:bCs/>
                <w:sz w:val="20"/>
              </w:rPr>
              <w:t>Area della produzione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Pr="00DA3865" w:rsidRDefault="001D528A">
            <w:pPr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r w:rsidRPr="00DA3865">
              <w:rPr>
                <w:rFonts w:asciiTheme="minorHAnsi" w:hAnsiTheme="minorHAnsi" w:cstheme="minorHAnsi"/>
                <w:sz w:val="20"/>
              </w:rPr>
              <w:t>Il responsabile di produzione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Default="004F0934" w:rsidP="001D528A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961881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528A" w:rsidRPr="002F746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Default="004F0934" w:rsidP="001D528A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352927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528A" w:rsidRPr="002F746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Default="004F0934" w:rsidP="001D528A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205070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528A" w:rsidRPr="002F746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1D528A" w:rsidRPr="00DA3865" w:rsidTr="007F3F7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Pr="00DA3865" w:rsidRDefault="001D528A">
            <w:pPr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r w:rsidRPr="00DA3865">
              <w:rPr>
                <w:rFonts w:asciiTheme="minorHAnsi" w:hAnsiTheme="minorHAnsi" w:cstheme="minorHAnsi"/>
                <w:b/>
                <w:bCs/>
                <w:sz w:val="20"/>
              </w:rPr>
              <w:t>Area della produzione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Pr="00DA3865" w:rsidRDefault="001D528A">
            <w:pPr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r w:rsidRPr="00DA3865">
              <w:rPr>
                <w:rFonts w:asciiTheme="minorHAnsi" w:hAnsiTheme="minorHAnsi" w:cstheme="minorHAnsi"/>
                <w:sz w:val="20"/>
              </w:rPr>
              <w:t>Il tecnico di manutenzione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Default="004F0934" w:rsidP="001D528A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179204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528A" w:rsidRPr="002F746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Default="004F0934" w:rsidP="001D528A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302620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528A" w:rsidRPr="002F746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Default="004F0934" w:rsidP="001D528A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1452127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528A" w:rsidRPr="002F746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1D528A" w:rsidRPr="00DA3865" w:rsidTr="007F3F7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Pr="00DA3865" w:rsidRDefault="001D528A">
            <w:pPr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r w:rsidRPr="00DA3865">
              <w:rPr>
                <w:rFonts w:asciiTheme="minorHAnsi" w:hAnsiTheme="minorHAnsi" w:cstheme="minorHAnsi"/>
                <w:b/>
                <w:bCs/>
                <w:sz w:val="20"/>
              </w:rPr>
              <w:t>Servizio clienti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Pr="00DA3865" w:rsidRDefault="001D528A">
            <w:pPr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proofErr w:type="gramStart"/>
            <w:r w:rsidRPr="00DA3865">
              <w:rPr>
                <w:rFonts w:asciiTheme="minorHAnsi" w:hAnsiTheme="minorHAnsi" w:cstheme="minorHAnsi"/>
                <w:sz w:val="20"/>
              </w:rPr>
              <w:t>il</w:t>
            </w:r>
            <w:proofErr w:type="gramEnd"/>
            <w:r w:rsidRPr="00DA3865">
              <w:rPr>
                <w:rFonts w:asciiTheme="minorHAnsi" w:hAnsiTheme="minorHAnsi" w:cstheme="minorHAnsi"/>
                <w:sz w:val="20"/>
              </w:rPr>
              <w:t xml:space="preserve"> tecnico di assistenza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Default="004F0934" w:rsidP="001D528A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1424026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528A" w:rsidRPr="002F746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Default="004F0934" w:rsidP="001D528A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1998872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528A" w:rsidRPr="002F746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Default="004F0934" w:rsidP="001D528A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2086642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528A" w:rsidRPr="002F746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1D528A" w:rsidRPr="00DA3865" w:rsidTr="007F3F7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Pr="00DA3865" w:rsidRDefault="001D528A">
            <w:pPr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r w:rsidRPr="00DA3865">
              <w:rPr>
                <w:rFonts w:asciiTheme="minorHAnsi" w:hAnsiTheme="minorHAnsi" w:cstheme="minorHAnsi"/>
                <w:b/>
                <w:bCs/>
                <w:sz w:val="20"/>
              </w:rPr>
              <w:t xml:space="preserve">Supply </w:t>
            </w:r>
            <w:proofErr w:type="spellStart"/>
            <w:r w:rsidRPr="00DA3865">
              <w:rPr>
                <w:rFonts w:asciiTheme="minorHAnsi" w:hAnsiTheme="minorHAnsi" w:cstheme="minorHAnsi"/>
                <w:b/>
                <w:bCs/>
                <w:sz w:val="20"/>
              </w:rPr>
              <w:t>chain</w:t>
            </w:r>
            <w:proofErr w:type="spellEnd"/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Pr="00DA3865" w:rsidRDefault="001D528A">
            <w:pPr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proofErr w:type="gramStart"/>
            <w:r w:rsidRPr="00DA3865">
              <w:rPr>
                <w:rFonts w:asciiTheme="minorHAnsi" w:hAnsiTheme="minorHAnsi" w:cstheme="minorHAnsi"/>
                <w:sz w:val="20"/>
              </w:rPr>
              <w:t>lo</w:t>
            </w:r>
            <w:proofErr w:type="gramEnd"/>
            <w:r w:rsidRPr="00DA3865">
              <w:rPr>
                <w:rFonts w:asciiTheme="minorHAnsi" w:hAnsiTheme="minorHAnsi" w:cstheme="minorHAnsi"/>
                <w:sz w:val="20"/>
              </w:rPr>
              <w:t xml:space="preserve"> specialista di logistica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Default="004F0934" w:rsidP="001D528A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842130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528A" w:rsidRPr="002F746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Default="004F0934" w:rsidP="001D528A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1007824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528A" w:rsidRPr="002F746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Default="004F0934" w:rsidP="001D528A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905033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528A" w:rsidRPr="002F746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1D528A" w:rsidRPr="00DA3865" w:rsidTr="001D528A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28A" w:rsidRPr="00DA3865" w:rsidRDefault="001D528A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r w:rsidRPr="00DA3865">
              <w:rPr>
                <w:rFonts w:asciiTheme="minorHAnsi" w:hAnsiTheme="minorHAnsi" w:cstheme="minorHAnsi"/>
                <w:b/>
                <w:bCs/>
                <w:sz w:val="20"/>
              </w:rPr>
              <w:t xml:space="preserve">Altro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28A" w:rsidRPr="00DA3865" w:rsidRDefault="0085786B">
            <w:pPr>
              <w:jc w:val="both"/>
              <w:rPr>
                <w:rFonts w:asciiTheme="minorHAnsi" w:hAnsiTheme="minorHAnsi" w:cstheme="minorHAnsi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sz w:val="20"/>
                <w:lang w:eastAsia="en-US"/>
              </w:rPr>
              <w:t>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lang w:eastAsia="en-US"/>
              </w:rPr>
              <w:t>(</w:t>
            </w:r>
            <w:proofErr w:type="gramEnd"/>
            <w:r w:rsidRPr="0085786B">
              <w:rPr>
                <w:rFonts w:asciiTheme="minorHAnsi" w:hAnsiTheme="minorHAnsi" w:cstheme="minorHAnsi"/>
                <w:i/>
                <w:sz w:val="20"/>
                <w:lang w:eastAsia="en-US"/>
              </w:rPr>
              <w:t>indicare</w:t>
            </w:r>
            <w:r>
              <w:rPr>
                <w:rFonts w:asciiTheme="minorHAnsi" w:hAnsiTheme="minorHAnsi" w:cstheme="minorHAnsi"/>
                <w:sz w:val="20"/>
                <w:lang w:eastAsia="en-US"/>
              </w:rPr>
              <w:t>)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28A" w:rsidRDefault="004F0934" w:rsidP="001D528A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2190200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528A" w:rsidRPr="002F746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28A" w:rsidRDefault="004F0934" w:rsidP="001D528A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348485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528A" w:rsidRPr="002F746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28A" w:rsidRDefault="004F0934" w:rsidP="001D528A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1582573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528A" w:rsidRPr="002F746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</w:tbl>
    <w:p w:rsidR="00DA3865" w:rsidRPr="00DA3865" w:rsidRDefault="00DA3865" w:rsidP="00DA3865">
      <w:pPr>
        <w:autoSpaceDE w:val="0"/>
        <w:autoSpaceDN w:val="0"/>
        <w:adjustRightInd w:val="0"/>
        <w:jc w:val="both"/>
        <w:rPr>
          <w:rStyle w:val="bold"/>
          <w:rFonts w:asciiTheme="minorHAnsi" w:hAnsiTheme="minorHAnsi" w:cstheme="minorHAnsi"/>
          <w:sz w:val="20"/>
          <w:lang w:eastAsia="en-US"/>
        </w:rPr>
      </w:pPr>
    </w:p>
    <w:p w:rsidR="00DA3865" w:rsidRDefault="00DA3865" w:rsidP="001A1B02">
      <w:pPr>
        <w:pStyle w:val="Paragrafoelenco"/>
        <w:numPr>
          <w:ilvl w:val="0"/>
          <w:numId w:val="9"/>
        </w:numPr>
        <w:jc w:val="both"/>
        <w:rPr>
          <w:rStyle w:val="bold"/>
          <w:rFonts w:asciiTheme="minorHAnsi" w:hAnsiTheme="minorHAnsi" w:cstheme="minorHAnsi"/>
          <w:b/>
          <w:bCs/>
          <w:sz w:val="20"/>
        </w:rPr>
      </w:pPr>
      <w:r w:rsidRPr="001A1B02">
        <w:rPr>
          <w:rStyle w:val="bold"/>
          <w:rFonts w:asciiTheme="minorHAnsi" w:hAnsiTheme="minorHAnsi" w:cstheme="minorHAnsi"/>
          <w:b/>
          <w:bCs/>
          <w:sz w:val="20"/>
        </w:rPr>
        <w:t xml:space="preserve">Quali sono le sfide e gli ostacoli più rilevanti che sta incontrando la sua azienda nel percorso di transizione verso la digitalizzazione (Indicare i primi </w:t>
      </w:r>
      <w:proofErr w:type="gramStart"/>
      <w:r w:rsidRPr="001A1B02">
        <w:rPr>
          <w:rStyle w:val="bold"/>
          <w:rFonts w:asciiTheme="minorHAnsi" w:hAnsiTheme="minorHAnsi" w:cstheme="minorHAnsi"/>
          <w:b/>
          <w:bCs/>
          <w:sz w:val="20"/>
        </w:rPr>
        <w:t>3</w:t>
      </w:r>
      <w:proofErr w:type="gramEnd"/>
      <w:r w:rsidRPr="001A1B02">
        <w:rPr>
          <w:rStyle w:val="bold"/>
          <w:rFonts w:asciiTheme="minorHAnsi" w:hAnsiTheme="minorHAnsi" w:cstheme="minorHAnsi"/>
          <w:b/>
          <w:bCs/>
          <w:sz w:val="20"/>
        </w:rPr>
        <w:t xml:space="preserve"> ostacoli)</w:t>
      </w:r>
    </w:p>
    <w:p w:rsidR="008A3301" w:rsidRPr="001A1B02" w:rsidRDefault="008A3301" w:rsidP="008A3301">
      <w:pPr>
        <w:pStyle w:val="Paragrafoelenco"/>
        <w:ind w:left="360"/>
        <w:jc w:val="both"/>
        <w:rPr>
          <w:rStyle w:val="bold"/>
          <w:rFonts w:asciiTheme="minorHAnsi" w:hAnsiTheme="minorHAnsi" w:cstheme="minorHAnsi"/>
          <w:b/>
          <w:bCs/>
          <w:sz w:val="20"/>
        </w:rPr>
      </w:pPr>
    </w:p>
    <w:p w:rsidR="00DA3865" w:rsidRPr="00DA3865" w:rsidRDefault="00DA3865" w:rsidP="00DA386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F1A41"/>
          <w:sz w:val="20"/>
        </w:rPr>
      </w:pPr>
      <w:r w:rsidRPr="00DA3865">
        <w:rPr>
          <w:rFonts w:asciiTheme="minorHAnsi" w:hAnsiTheme="minorHAnsi" w:cstheme="minorHAnsi"/>
          <w:sz w:val="20"/>
        </w:rPr>
        <w:t>□</w:t>
      </w:r>
      <w:r w:rsidRPr="00DA3865">
        <w:rPr>
          <w:rFonts w:asciiTheme="minorHAnsi" w:hAnsiTheme="minorHAnsi" w:cstheme="minorHAnsi"/>
          <w:color w:val="0F1A41"/>
          <w:sz w:val="20"/>
        </w:rPr>
        <w:t xml:space="preserve"> Culturali</w:t>
      </w:r>
    </w:p>
    <w:p w:rsidR="00DA3865" w:rsidRPr="00DA3865" w:rsidRDefault="00DA3865" w:rsidP="00DA386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F1A41"/>
          <w:sz w:val="20"/>
        </w:rPr>
      </w:pPr>
      <w:r w:rsidRPr="00DA3865">
        <w:rPr>
          <w:rFonts w:asciiTheme="minorHAnsi" w:hAnsiTheme="minorHAnsi" w:cstheme="minorHAnsi"/>
          <w:sz w:val="20"/>
        </w:rPr>
        <w:t>□</w:t>
      </w:r>
      <w:r w:rsidRPr="00DA3865">
        <w:rPr>
          <w:rFonts w:asciiTheme="minorHAnsi" w:hAnsiTheme="minorHAnsi" w:cstheme="minorHAnsi"/>
          <w:color w:val="0F1A41"/>
          <w:sz w:val="20"/>
        </w:rPr>
        <w:t xml:space="preserve"> </w:t>
      </w:r>
      <w:proofErr w:type="gramStart"/>
      <w:r w:rsidRPr="00DA3865">
        <w:rPr>
          <w:rFonts w:asciiTheme="minorHAnsi" w:hAnsiTheme="minorHAnsi" w:cstheme="minorHAnsi"/>
          <w:color w:val="0F1A41"/>
          <w:sz w:val="20"/>
        </w:rPr>
        <w:t>Manageriali</w:t>
      </w:r>
      <w:proofErr w:type="gramEnd"/>
    </w:p>
    <w:p w:rsidR="00DA3865" w:rsidRPr="00DA3865" w:rsidRDefault="00DA3865" w:rsidP="00DA386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F1A41"/>
          <w:sz w:val="20"/>
        </w:rPr>
      </w:pPr>
      <w:r w:rsidRPr="00DA3865">
        <w:rPr>
          <w:rFonts w:asciiTheme="minorHAnsi" w:hAnsiTheme="minorHAnsi" w:cstheme="minorHAnsi"/>
          <w:sz w:val="20"/>
        </w:rPr>
        <w:t xml:space="preserve">□ </w:t>
      </w:r>
      <w:r w:rsidRPr="00DA3865">
        <w:rPr>
          <w:rFonts w:asciiTheme="minorHAnsi" w:hAnsiTheme="minorHAnsi" w:cstheme="minorHAnsi"/>
          <w:color w:val="0F1A41"/>
          <w:sz w:val="20"/>
        </w:rPr>
        <w:t>Finanziari</w:t>
      </w:r>
    </w:p>
    <w:p w:rsidR="00DA3865" w:rsidRPr="00DA3865" w:rsidRDefault="00DA3865" w:rsidP="00DA386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F1A41"/>
          <w:sz w:val="20"/>
        </w:rPr>
      </w:pPr>
      <w:r w:rsidRPr="00DA3865">
        <w:rPr>
          <w:rFonts w:asciiTheme="minorHAnsi" w:hAnsiTheme="minorHAnsi" w:cstheme="minorHAnsi"/>
          <w:sz w:val="20"/>
        </w:rPr>
        <w:t xml:space="preserve">□ </w:t>
      </w:r>
      <w:r w:rsidRPr="00DA3865">
        <w:rPr>
          <w:rFonts w:asciiTheme="minorHAnsi" w:hAnsiTheme="minorHAnsi" w:cstheme="minorHAnsi"/>
          <w:color w:val="0F1A41"/>
          <w:sz w:val="20"/>
        </w:rPr>
        <w:t>Organizzativi</w:t>
      </w:r>
    </w:p>
    <w:p w:rsidR="00DA3865" w:rsidRPr="00DA3865" w:rsidRDefault="00DA3865" w:rsidP="00DA386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F1A41"/>
          <w:sz w:val="20"/>
        </w:rPr>
      </w:pPr>
      <w:r w:rsidRPr="00DA3865">
        <w:rPr>
          <w:rFonts w:asciiTheme="minorHAnsi" w:hAnsiTheme="minorHAnsi" w:cstheme="minorHAnsi"/>
          <w:sz w:val="20"/>
        </w:rPr>
        <w:t xml:space="preserve">□ </w:t>
      </w:r>
      <w:r w:rsidRPr="00DA3865">
        <w:rPr>
          <w:rFonts w:asciiTheme="minorHAnsi" w:hAnsiTheme="minorHAnsi" w:cstheme="minorHAnsi"/>
          <w:color w:val="0F1A41"/>
          <w:sz w:val="20"/>
        </w:rPr>
        <w:t>Reperimento di competenze</w:t>
      </w:r>
    </w:p>
    <w:p w:rsidR="00DA3865" w:rsidRPr="00DA3865" w:rsidRDefault="00DA3865" w:rsidP="00DA386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F1A41"/>
          <w:sz w:val="20"/>
        </w:rPr>
      </w:pPr>
    </w:p>
    <w:p w:rsidR="00DA3865" w:rsidRPr="0041306E" w:rsidRDefault="00DA3865" w:rsidP="00DA3865">
      <w:pPr>
        <w:autoSpaceDE w:val="0"/>
        <w:autoSpaceDN w:val="0"/>
        <w:adjustRightInd w:val="0"/>
        <w:jc w:val="both"/>
        <w:rPr>
          <w:rStyle w:val="bold"/>
          <w:rFonts w:asciiTheme="minorHAnsi" w:hAnsiTheme="minorHAnsi" w:cstheme="minorHAnsi"/>
          <w:i/>
          <w:sz w:val="20"/>
        </w:rPr>
      </w:pPr>
      <w:r w:rsidRPr="0041306E">
        <w:rPr>
          <w:rStyle w:val="bold"/>
          <w:rFonts w:asciiTheme="minorHAnsi" w:hAnsiTheme="minorHAnsi" w:cstheme="minorHAnsi"/>
          <w:i/>
          <w:sz w:val="20"/>
        </w:rPr>
        <w:t xml:space="preserve">Si riscontra allo stato attuale un forte problema di </w:t>
      </w:r>
      <w:proofErr w:type="spellStart"/>
      <w:r w:rsidRPr="0041306E">
        <w:rPr>
          <w:rStyle w:val="bold"/>
          <w:rFonts w:asciiTheme="minorHAnsi" w:hAnsiTheme="minorHAnsi" w:cstheme="minorHAnsi"/>
          <w:i/>
          <w:sz w:val="20"/>
        </w:rPr>
        <w:t>mismatch</w:t>
      </w:r>
      <w:proofErr w:type="spellEnd"/>
      <w:r w:rsidRPr="0041306E">
        <w:rPr>
          <w:rStyle w:val="bold"/>
          <w:rFonts w:asciiTheme="minorHAnsi" w:hAnsiTheme="minorHAnsi" w:cstheme="minorHAnsi"/>
          <w:i/>
          <w:sz w:val="20"/>
        </w:rPr>
        <w:t xml:space="preserve"> tra domanda </w:t>
      </w:r>
      <w:proofErr w:type="gramStart"/>
      <w:r w:rsidRPr="0041306E">
        <w:rPr>
          <w:rStyle w:val="bold"/>
          <w:rFonts w:asciiTheme="minorHAnsi" w:hAnsiTheme="minorHAnsi" w:cstheme="minorHAnsi"/>
          <w:i/>
          <w:sz w:val="20"/>
        </w:rPr>
        <w:t>ed</w:t>
      </w:r>
      <w:proofErr w:type="gramEnd"/>
      <w:r w:rsidRPr="0041306E">
        <w:rPr>
          <w:rStyle w:val="bold"/>
          <w:rFonts w:asciiTheme="minorHAnsi" w:hAnsiTheme="minorHAnsi" w:cstheme="minorHAnsi"/>
          <w:i/>
          <w:sz w:val="20"/>
        </w:rPr>
        <w:t xml:space="preserve"> offerta di lavoro, in particolare le aziende sembrano non ritrovare nella forza lavoro le competenze di cui avrebbero immediata necessità.</w:t>
      </w:r>
    </w:p>
    <w:p w:rsidR="001A1B02" w:rsidRPr="001A1B02" w:rsidRDefault="001A1B02" w:rsidP="00DA386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</w:rPr>
      </w:pPr>
    </w:p>
    <w:p w:rsidR="00DA3865" w:rsidRDefault="00DA3865" w:rsidP="001A1B02">
      <w:pPr>
        <w:pStyle w:val="Paragrafoelenco"/>
        <w:numPr>
          <w:ilvl w:val="0"/>
          <w:numId w:val="9"/>
        </w:numPr>
        <w:jc w:val="both"/>
        <w:rPr>
          <w:rStyle w:val="bold"/>
          <w:rFonts w:asciiTheme="minorHAnsi" w:hAnsiTheme="minorHAnsi" w:cstheme="minorHAnsi"/>
          <w:b/>
          <w:bCs/>
          <w:sz w:val="20"/>
        </w:rPr>
      </w:pPr>
      <w:r w:rsidRPr="001A1B02">
        <w:rPr>
          <w:rStyle w:val="bold"/>
          <w:rFonts w:asciiTheme="minorHAnsi" w:hAnsiTheme="minorHAnsi" w:cstheme="minorHAnsi"/>
          <w:b/>
          <w:bCs/>
          <w:sz w:val="20"/>
        </w:rPr>
        <w:t>Quali ritiene siano gli strumenti formativi più adatti per rispondere alle necessità di nuove competenze provenienti dalle imprese? (Rilevanza da 1</w:t>
      </w:r>
      <w:r w:rsidR="001A1B02">
        <w:rPr>
          <w:rStyle w:val="bold"/>
          <w:rFonts w:asciiTheme="minorHAnsi" w:hAnsiTheme="minorHAnsi" w:cstheme="minorHAnsi"/>
          <w:b/>
          <w:bCs/>
          <w:sz w:val="20"/>
        </w:rPr>
        <w:t>- meno rilevante</w:t>
      </w:r>
      <w:proofErr w:type="gramStart"/>
      <w:r w:rsidR="001A1B02">
        <w:rPr>
          <w:rStyle w:val="bold"/>
          <w:rFonts w:asciiTheme="minorHAnsi" w:hAnsiTheme="minorHAnsi" w:cstheme="minorHAnsi"/>
          <w:b/>
          <w:bCs/>
          <w:sz w:val="20"/>
        </w:rPr>
        <w:t xml:space="preserve"> </w:t>
      </w:r>
      <w:r w:rsidRPr="001A1B02">
        <w:rPr>
          <w:rStyle w:val="bold"/>
          <w:rFonts w:asciiTheme="minorHAnsi" w:hAnsiTheme="minorHAnsi" w:cstheme="minorHAnsi"/>
          <w:b/>
          <w:bCs/>
          <w:sz w:val="20"/>
        </w:rPr>
        <w:t xml:space="preserve"> </w:t>
      </w:r>
      <w:proofErr w:type="gramEnd"/>
      <w:r w:rsidRPr="001A1B02">
        <w:rPr>
          <w:rStyle w:val="bold"/>
          <w:rFonts w:asciiTheme="minorHAnsi" w:hAnsiTheme="minorHAnsi" w:cstheme="minorHAnsi"/>
          <w:b/>
          <w:bCs/>
          <w:sz w:val="20"/>
        </w:rPr>
        <w:t>a 5</w:t>
      </w:r>
      <w:r w:rsidR="001A1B02">
        <w:rPr>
          <w:rStyle w:val="bold"/>
          <w:rFonts w:asciiTheme="minorHAnsi" w:hAnsiTheme="minorHAnsi" w:cstheme="minorHAnsi"/>
          <w:b/>
          <w:bCs/>
          <w:sz w:val="20"/>
        </w:rPr>
        <w:t xml:space="preserve"> – più rilevante</w:t>
      </w:r>
      <w:r w:rsidRPr="001A1B02">
        <w:rPr>
          <w:rStyle w:val="bold"/>
          <w:rFonts w:asciiTheme="minorHAnsi" w:hAnsiTheme="minorHAnsi" w:cstheme="minorHAnsi"/>
          <w:b/>
          <w:bCs/>
          <w:sz w:val="20"/>
        </w:rPr>
        <w:t>)</w:t>
      </w:r>
    </w:p>
    <w:p w:rsidR="008A3301" w:rsidRPr="001A1B02" w:rsidRDefault="008A3301" w:rsidP="008A3301">
      <w:pPr>
        <w:pStyle w:val="Paragrafoelenco"/>
        <w:ind w:left="360"/>
        <w:jc w:val="both"/>
        <w:rPr>
          <w:rStyle w:val="bold"/>
          <w:rFonts w:asciiTheme="minorHAnsi" w:hAnsiTheme="minorHAnsi" w:cstheme="minorHAnsi"/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8"/>
        <w:gridCol w:w="872"/>
        <w:gridCol w:w="873"/>
        <w:gridCol w:w="872"/>
        <w:gridCol w:w="873"/>
        <w:gridCol w:w="873"/>
      </w:tblGrid>
      <w:tr w:rsidR="00DA3865" w:rsidRPr="00DA3865" w:rsidTr="001A1B02"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865" w:rsidRPr="00DA3865" w:rsidRDefault="00DA3865">
            <w:pPr>
              <w:spacing w:after="160" w:line="256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865" w:rsidRPr="008A3301" w:rsidRDefault="00DA3865">
            <w:pPr>
              <w:spacing w:after="160" w:line="256" w:lineRule="auto"/>
              <w:jc w:val="center"/>
              <w:rPr>
                <w:rFonts w:asciiTheme="minorHAnsi" w:hAnsiTheme="minorHAnsi" w:cstheme="minorHAnsi"/>
                <w:b/>
                <w:sz w:val="20"/>
                <w:lang w:eastAsia="en-US"/>
              </w:rPr>
            </w:pPr>
            <w:r w:rsidRPr="008A3301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865" w:rsidRPr="008A3301" w:rsidRDefault="00DA3865">
            <w:pPr>
              <w:spacing w:after="160" w:line="256" w:lineRule="auto"/>
              <w:jc w:val="center"/>
              <w:rPr>
                <w:rFonts w:asciiTheme="minorHAnsi" w:hAnsiTheme="minorHAnsi" w:cstheme="minorHAnsi"/>
                <w:b/>
                <w:sz w:val="20"/>
                <w:lang w:eastAsia="en-US"/>
              </w:rPr>
            </w:pPr>
            <w:r w:rsidRPr="008A3301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865" w:rsidRPr="008A3301" w:rsidRDefault="00DA3865">
            <w:pPr>
              <w:spacing w:after="160" w:line="256" w:lineRule="auto"/>
              <w:jc w:val="center"/>
              <w:rPr>
                <w:rFonts w:asciiTheme="minorHAnsi" w:hAnsiTheme="minorHAnsi" w:cstheme="minorHAnsi"/>
                <w:b/>
                <w:sz w:val="20"/>
                <w:lang w:eastAsia="en-US"/>
              </w:rPr>
            </w:pPr>
            <w:r w:rsidRPr="008A3301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865" w:rsidRPr="008A3301" w:rsidRDefault="00DA3865">
            <w:pPr>
              <w:spacing w:after="160" w:line="256" w:lineRule="auto"/>
              <w:jc w:val="center"/>
              <w:rPr>
                <w:rFonts w:asciiTheme="minorHAnsi" w:hAnsiTheme="minorHAnsi" w:cstheme="minorHAnsi"/>
                <w:b/>
                <w:sz w:val="20"/>
                <w:lang w:eastAsia="en-US"/>
              </w:rPr>
            </w:pPr>
            <w:r w:rsidRPr="008A3301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865" w:rsidRPr="008A3301" w:rsidRDefault="00DA3865">
            <w:pPr>
              <w:spacing w:after="160" w:line="256" w:lineRule="auto"/>
              <w:jc w:val="center"/>
              <w:rPr>
                <w:rFonts w:asciiTheme="minorHAnsi" w:hAnsiTheme="minorHAnsi" w:cstheme="minorHAnsi"/>
                <w:b/>
                <w:sz w:val="20"/>
                <w:lang w:eastAsia="en-US"/>
              </w:rPr>
            </w:pPr>
            <w:r w:rsidRPr="008A3301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</w:tr>
      <w:tr w:rsidR="001A1B02" w:rsidRPr="00DA3865" w:rsidTr="001A1B02">
        <w:trPr>
          <w:trHeight w:hRule="exact" w:val="284"/>
        </w:trPr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B02" w:rsidRPr="00DA3865" w:rsidRDefault="001A1B02">
            <w:pPr>
              <w:spacing w:after="160" w:line="256" w:lineRule="auto"/>
              <w:jc w:val="both"/>
              <w:rPr>
                <w:rFonts w:asciiTheme="minorHAnsi" w:hAnsiTheme="minorHAnsi" w:cstheme="minorHAnsi"/>
                <w:sz w:val="20"/>
                <w:lang w:eastAsia="en-US"/>
              </w:rPr>
            </w:pPr>
            <w:r w:rsidRPr="00DA3865">
              <w:rPr>
                <w:rStyle w:val="bold"/>
                <w:rFonts w:asciiTheme="minorHAnsi" w:hAnsiTheme="minorHAnsi" w:cstheme="minorHAnsi"/>
                <w:sz w:val="20"/>
              </w:rPr>
              <w:t>Percorsi dalla scuola materna a quella dell’obbligo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1827268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206146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733744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1829894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1311445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1A1B02" w:rsidRPr="00DA3865" w:rsidTr="001A1B02">
        <w:trPr>
          <w:trHeight w:hRule="exact" w:val="284"/>
        </w:trPr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B02" w:rsidRPr="00DA3865" w:rsidRDefault="001A1B02">
            <w:pPr>
              <w:spacing w:after="160" w:line="256" w:lineRule="auto"/>
              <w:jc w:val="both"/>
              <w:rPr>
                <w:rFonts w:asciiTheme="minorHAnsi" w:hAnsiTheme="minorHAnsi" w:cstheme="minorHAnsi"/>
                <w:sz w:val="20"/>
                <w:lang w:eastAsia="en-US"/>
              </w:rPr>
            </w:pPr>
            <w:r w:rsidRPr="00DA3865">
              <w:rPr>
                <w:rStyle w:val="bold"/>
                <w:rFonts w:asciiTheme="minorHAnsi" w:hAnsiTheme="minorHAnsi" w:cstheme="minorHAnsi"/>
                <w:sz w:val="20"/>
              </w:rPr>
              <w:t>Formazione secondaria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1420863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519978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1616693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219492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1708907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1A1B02" w:rsidRPr="00DA3865" w:rsidTr="001A1B02">
        <w:trPr>
          <w:trHeight w:hRule="exact" w:val="284"/>
        </w:trPr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B02" w:rsidRPr="00DA3865" w:rsidRDefault="001A1B02">
            <w:pPr>
              <w:spacing w:after="160" w:line="256" w:lineRule="auto"/>
              <w:jc w:val="both"/>
              <w:rPr>
                <w:rFonts w:asciiTheme="minorHAnsi" w:hAnsiTheme="minorHAnsi" w:cstheme="minorHAnsi"/>
                <w:sz w:val="20"/>
                <w:lang w:eastAsia="en-US"/>
              </w:rPr>
            </w:pPr>
            <w:r w:rsidRPr="00DA3865">
              <w:rPr>
                <w:rStyle w:val="bold"/>
                <w:rFonts w:asciiTheme="minorHAnsi" w:hAnsiTheme="minorHAnsi" w:cstheme="minorHAnsi"/>
                <w:sz w:val="20"/>
              </w:rPr>
              <w:t>ITS e corsi di specializzazione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180937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600758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800998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1448695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1980411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1A1B02" w:rsidRPr="00DA3865" w:rsidTr="001A1B02">
        <w:trPr>
          <w:trHeight w:hRule="exact" w:val="284"/>
        </w:trPr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B02" w:rsidRPr="00DA3865" w:rsidRDefault="001A1B02">
            <w:pPr>
              <w:spacing w:after="160" w:line="256" w:lineRule="auto"/>
              <w:jc w:val="both"/>
              <w:rPr>
                <w:rFonts w:asciiTheme="minorHAnsi" w:hAnsiTheme="minorHAnsi" w:cstheme="minorHAnsi"/>
                <w:sz w:val="20"/>
                <w:lang w:eastAsia="en-US"/>
              </w:rPr>
            </w:pPr>
            <w:r w:rsidRPr="00DA3865">
              <w:rPr>
                <w:rStyle w:val="bold"/>
                <w:rFonts w:asciiTheme="minorHAnsi" w:hAnsiTheme="minorHAnsi" w:cstheme="minorHAnsi"/>
                <w:sz w:val="20"/>
              </w:rPr>
              <w:t>Percorsi universitari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1841844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642769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1330596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1040555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887794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1A1B02" w:rsidRPr="00DA3865" w:rsidTr="001A1B02">
        <w:trPr>
          <w:trHeight w:hRule="exact" w:val="284"/>
        </w:trPr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B02" w:rsidRPr="00DA3865" w:rsidRDefault="001A1B02">
            <w:pPr>
              <w:spacing w:after="160" w:line="256" w:lineRule="auto"/>
              <w:jc w:val="both"/>
              <w:rPr>
                <w:rFonts w:asciiTheme="minorHAnsi" w:hAnsiTheme="minorHAnsi" w:cstheme="minorHAnsi"/>
                <w:sz w:val="20"/>
                <w:lang w:eastAsia="en-US"/>
              </w:rPr>
            </w:pPr>
            <w:r w:rsidRPr="00DA3865">
              <w:rPr>
                <w:rStyle w:val="bold"/>
                <w:rFonts w:asciiTheme="minorHAnsi" w:hAnsiTheme="minorHAnsi" w:cstheme="minorHAnsi"/>
                <w:sz w:val="20"/>
              </w:rPr>
              <w:t xml:space="preserve">Formazione continua con corsi di durata superiore alle 120 </w:t>
            </w:r>
            <w:proofErr w:type="gramStart"/>
            <w:r w:rsidRPr="00DA3865">
              <w:rPr>
                <w:rStyle w:val="bold"/>
                <w:rFonts w:asciiTheme="minorHAnsi" w:hAnsiTheme="minorHAnsi" w:cstheme="minorHAnsi"/>
                <w:sz w:val="20"/>
              </w:rPr>
              <w:t>ore</w:t>
            </w:r>
            <w:proofErr w:type="gramEnd"/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1665597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160153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696158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4022724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2816971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1A1B02" w:rsidRPr="00DA3865" w:rsidTr="001A1B02">
        <w:trPr>
          <w:trHeight w:hRule="exact" w:val="328"/>
        </w:trPr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B02" w:rsidRPr="00DA3865" w:rsidRDefault="001A1B02">
            <w:pPr>
              <w:spacing w:after="160" w:line="256" w:lineRule="auto"/>
              <w:jc w:val="both"/>
              <w:rPr>
                <w:rFonts w:asciiTheme="minorHAnsi" w:hAnsiTheme="minorHAnsi" w:cstheme="minorHAnsi"/>
                <w:sz w:val="20"/>
                <w:lang w:eastAsia="en-US"/>
              </w:rPr>
            </w:pPr>
            <w:r w:rsidRPr="00DA3865">
              <w:rPr>
                <w:rStyle w:val="bold"/>
                <w:rFonts w:asciiTheme="minorHAnsi" w:hAnsiTheme="minorHAnsi" w:cstheme="minorHAnsi"/>
                <w:sz w:val="20"/>
              </w:rPr>
              <w:t xml:space="preserve">Formazione continua con momenti di aggiornamento </w:t>
            </w:r>
            <w:proofErr w:type="gramStart"/>
            <w:r w:rsidRPr="00DA3865">
              <w:rPr>
                <w:rStyle w:val="bold"/>
                <w:rFonts w:asciiTheme="minorHAnsi" w:hAnsiTheme="minorHAnsi" w:cstheme="minorHAnsi"/>
                <w:sz w:val="20"/>
              </w:rPr>
              <w:t>di durata breve</w:t>
            </w:r>
            <w:proofErr w:type="gramEnd"/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702599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521210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1195924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1624226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344316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1A1B02" w:rsidRPr="00DA3865" w:rsidTr="001A1B02">
        <w:trPr>
          <w:trHeight w:hRule="exact" w:val="284"/>
        </w:trPr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B02" w:rsidRPr="00DA3865" w:rsidRDefault="001A1B02">
            <w:pPr>
              <w:spacing w:after="160" w:line="256" w:lineRule="auto"/>
              <w:jc w:val="both"/>
              <w:rPr>
                <w:rFonts w:asciiTheme="minorHAnsi" w:hAnsiTheme="minorHAnsi" w:cstheme="minorHAnsi"/>
                <w:sz w:val="20"/>
                <w:lang w:eastAsia="en-US"/>
              </w:rPr>
            </w:pPr>
            <w:r w:rsidRPr="00DA3865">
              <w:rPr>
                <w:rStyle w:val="bold"/>
                <w:rFonts w:asciiTheme="minorHAnsi" w:hAnsiTheme="minorHAnsi" w:cstheme="minorHAnsi"/>
                <w:sz w:val="20"/>
              </w:rPr>
              <w:t>Strumenti di formazione continua a distanza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1472397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7096852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1396324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2092659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654761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1A1B02" w:rsidRPr="00DA3865" w:rsidTr="001A1B02">
        <w:trPr>
          <w:trHeight w:hRule="exact" w:val="284"/>
        </w:trPr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B02" w:rsidRPr="00DA3865" w:rsidRDefault="001A1B02">
            <w:pPr>
              <w:spacing w:after="160" w:line="256" w:lineRule="auto"/>
              <w:jc w:val="both"/>
              <w:rPr>
                <w:rFonts w:asciiTheme="minorHAnsi" w:hAnsiTheme="minorHAnsi" w:cstheme="minorHAnsi"/>
                <w:sz w:val="20"/>
                <w:lang w:eastAsia="en-US"/>
              </w:rPr>
            </w:pPr>
            <w:r w:rsidRPr="00DA3865">
              <w:rPr>
                <w:rStyle w:val="bold"/>
                <w:rFonts w:asciiTheme="minorHAnsi" w:hAnsiTheme="minorHAnsi" w:cstheme="minorHAnsi"/>
                <w:sz w:val="20"/>
              </w:rPr>
              <w:t>Altro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863891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1649048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1407833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815955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02" w:rsidRDefault="004F0934" w:rsidP="001A1B02">
            <w:pPr>
              <w:jc w:val="center"/>
            </w:pPr>
            <w:sdt>
              <w:sdtPr>
                <w:rPr>
                  <w:rFonts w:ascii="Calibri" w:hAnsi="Calibri"/>
                  <w:sz w:val="20"/>
                </w:rPr>
                <w:id w:val="-786496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B02" w:rsidRPr="007654D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</w:tbl>
    <w:p w:rsidR="00DA3865" w:rsidRPr="00DA3865" w:rsidRDefault="00DA3865" w:rsidP="00DA3865">
      <w:pPr>
        <w:autoSpaceDE w:val="0"/>
        <w:autoSpaceDN w:val="0"/>
        <w:adjustRightInd w:val="0"/>
        <w:jc w:val="both"/>
        <w:rPr>
          <w:rStyle w:val="bold"/>
          <w:rFonts w:asciiTheme="minorHAnsi" w:hAnsiTheme="minorHAnsi" w:cstheme="minorHAnsi"/>
          <w:sz w:val="20"/>
          <w:lang w:eastAsia="en-US"/>
        </w:rPr>
      </w:pPr>
    </w:p>
    <w:p w:rsidR="00DA3865" w:rsidRPr="001A1B02" w:rsidRDefault="00DA3865" w:rsidP="001A1B02">
      <w:pPr>
        <w:pStyle w:val="Paragrafoelenco"/>
        <w:numPr>
          <w:ilvl w:val="0"/>
          <w:numId w:val="9"/>
        </w:numPr>
        <w:jc w:val="both"/>
        <w:rPr>
          <w:rStyle w:val="bold"/>
          <w:rFonts w:asciiTheme="minorHAnsi" w:hAnsiTheme="minorHAnsi" w:cstheme="minorHAnsi"/>
          <w:b/>
          <w:bCs/>
          <w:sz w:val="20"/>
        </w:rPr>
      </w:pPr>
      <w:r w:rsidRPr="001A1B02">
        <w:rPr>
          <w:rStyle w:val="bold"/>
          <w:rFonts w:asciiTheme="minorHAnsi" w:hAnsiTheme="minorHAnsi" w:cstheme="minorHAnsi"/>
          <w:b/>
          <w:bCs/>
          <w:sz w:val="20"/>
        </w:rPr>
        <w:t xml:space="preserve">Con riferimento alla transizione 4.0, è a conoscenza del fatto che </w:t>
      </w:r>
      <w:proofErr w:type="gramStart"/>
      <w:r w:rsidRPr="001A1B02">
        <w:rPr>
          <w:rStyle w:val="bold"/>
          <w:rFonts w:asciiTheme="minorHAnsi" w:hAnsiTheme="minorHAnsi" w:cstheme="minorHAnsi"/>
          <w:b/>
          <w:bCs/>
          <w:sz w:val="20"/>
        </w:rPr>
        <w:t>il</w:t>
      </w:r>
      <w:proofErr w:type="gramEnd"/>
      <w:r w:rsidRPr="001A1B02">
        <w:rPr>
          <w:rStyle w:val="bold"/>
          <w:rFonts w:asciiTheme="minorHAnsi" w:hAnsiTheme="minorHAnsi" w:cstheme="minorHAnsi"/>
          <w:b/>
          <w:bCs/>
          <w:sz w:val="20"/>
        </w:rPr>
        <w:t xml:space="preserve"> PNRR (Piano Nazionale di Ripresa e Resilienza) prevede bonus fiscali per investimenti in beni strumentali, per ricerca, sviluppo e innovazione, per attività di formazione? </w:t>
      </w:r>
    </w:p>
    <w:p w:rsidR="00DA3865" w:rsidRPr="00DA3865" w:rsidRDefault="00DA3865" w:rsidP="0041306E">
      <w:pPr>
        <w:pStyle w:val="Paragrafoelenco"/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F1A41"/>
          <w:sz w:val="20"/>
        </w:rPr>
      </w:pPr>
    </w:p>
    <w:p w:rsidR="00DA3865" w:rsidRPr="00DA3865" w:rsidRDefault="004F0934" w:rsidP="0041306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000000"/>
          <w:sz w:val="20"/>
        </w:rPr>
      </w:pPr>
      <w:sdt>
        <w:sdtPr>
          <w:rPr>
            <w:rFonts w:ascii="Calibri" w:hAnsi="Calibri"/>
            <w:sz w:val="20"/>
          </w:rPr>
          <w:id w:val="-3717691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306E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1A1B02" w:rsidRPr="00DA3865">
        <w:rPr>
          <w:rStyle w:val="bold"/>
          <w:rFonts w:asciiTheme="minorHAnsi" w:hAnsiTheme="minorHAnsi" w:cstheme="minorHAnsi"/>
          <w:sz w:val="20"/>
        </w:rPr>
        <w:t xml:space="preserve"> </w:t>
      </w:r>
      <w:proofErr w:type="gramStart"/>
      <w:r w:rsidR="00DA3865" w:rsidRPr="00DA3865">
        <w:rPr>
          <w:rStyle w:val="bold"/>
          <w:rFonts w:asciiTheme="minorHAnsi" w:hAnsiTheme="minorHAnsi" w:cstheme="minorHAnsi"/>
          <w:sz w:val="20"/>
        </w:rPr>
        <w:t>sì</w:t>
      </w:r>
      <w:proofErr w:type="gramEnd"/>
      <w:r w:rsidR="00DA3865" w:rsidRPr="00DA3865">
        <w:rPr>
          <w:rStyle w:val="bold"/>
          <w:rFonts w:asciiTheme="minorHAnsi" w:hAnsiTheme="minorHAnsi" w:cstheme="minorHAnsi"/>
          <w:sz w:val="20"/>
        </w:rPr>
        <w:t xml:space="preserve">           </w:t>
      </w:r>
      <w:sdt>
        <w:sdtPr>
          <w:rPr>
            <w:rFonts w:ascii="Calibri" w:hAnsi="Calibri"/>
            <w:sz w:val="20"/>
          </w:rPr>
          <w:id w:val="-19064394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306E" w:rsidRPr="002F7469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DA3865" w:rsidRPr="00DA3865">
        <w:rPr>
          <w:rStyle w:val="bold"/>
          <w:rFonts w:asciiTheme="minorHAnsi" w:hAnsiTheme="minorHAnsi" w:cstheme="minorHAnsi"/>
          <w:sz w:val="20"/>
        </w:rPr>
        <w:t xml:space="preserve">  no</w:t>
      </w:r>
    </w:p>
    <w:p w:rsidR="008A3301" w:rsidRDefault="008A3301">
      <w:pPr>
        <w:rPr>
          <w:rFonts w:asciiTheme="minorHAnsi" w:hAnsiTheme="minorHAnsi" w:cstheme="minorHAnsi"/>
          <w:b/>
          <w:sz w:val="20"/>
        </w:rPr>
      </w:pPr>
      <w:r>
        <w:rPr>
          <w:rFonts w:asciiTheme="minorHAnsi" w:hAnsiTheme="minorHAnsi" w:cstheme="minorHAnsi"/>
          <w:b/>
          <w:sz w:val="20"/>
        </w:rPr>
        <w:br w:type="page"/>
      </w:r>
    </w:p>
    <w:p w:rsidR="008A3301" w:rsidRDefault="008A3301" w:rsidP="008A3301">
      <w:pPr>
        <w:autoSpaceDE w:val="0"/>
        <w:autoSpaceDN w:val="0"/>
        <w:adjustRightInd w:val="0"/>
        <w:jc w:val="both"/>
        <w:rPr>
          <w:rFonts w:ascii="Ebrima" w:hAnsi="Ebrima" w:cs="Source Sans Pro"/>
          <w:b/>
          <w:bCs/>
          <w:color w:val="000000"/>
          <w:sz w:val="20"/>
        </w:rPr>
      </w:pPr>
      <w:r>
        <w:rPr>
          <w:rFonts w:ascii="Ebrima" w:hAnsi="Ebrima" w:cs="Source Sans Pro"/>
          <w:b/>
          <w:bCs/>
          <w:color w:val="000000"/>
          <w:sz w:val="20"/>
        </w:rPr>
        <w:lastRenderedPageBreak/>
        <w:t xml:space="preserve">Descrizione competenze figure 4.0 </w:t>
      </w:r>
    </w:p>
    <w:p w:rsidR="008A3301" w:rsidRDefault="008A3301" w:rsidP="008A3301">
      <w:pPr>
        <w:autoSpaceDE w:val="0"/>
        <w:autoSpaceDN w:val="0"/>
        <w:adjustRightInd w:val="0"/>
        <w:jc w:val="both"/>
        <w:rPr>
          <w:rFonts w:ascii="Ebrima" w:hAnsi="Ebrima" w:cs="Source Sans Pro"/>
          <w:b/>
          <w:bCs/>
          <w:color w:val="000000"/>
          <w:sz w:val="18"/>
          <w:szCs w:val="18"/>
        </w:rPr>
      </w:pPr>
    </w:p>
    <w:p w:rsidR="008A3301" w:rsidRDefault="008A3301" w:rsidP="008A3301">
      <w:pPr>
        <w:autoSpaceDE w:val="0"/>
        <w:autoSpaceDN w:val="0"/>
        <w:adjustRightInd w:val="0"/>
        <w:jc w:val="both"/>
        <w:rPr>
          <w:rFonts w:ascii="Ebrima" w:hAnsi="Ebrima" w:cs="Source Sans Pro"/>
          <w:color w:val="000000"/>
          <w:sz w:val="18"/>
          <w:szCs w:val="18"/>
        </w:rPr>
      </w:pPr>
      <w:r>
        <w:rPr>
          <w:rFonts w:ascii="Ebrima" w:hAnsi="Ebrima" w:cs="Source Sans Pro"/>
          <w:b/>
          <w:bCs/>
          <w:color w:val="000000"/>
          <w:sz w:val="18"/>
          <w:szCs w:val="18"/>
        </w:rPr>
        <w:t xml:space="preserve">Specialista del controllo di gestione 4.0 </w:t>
      </w:r>
    </w:p>
    <w:p w:rsidR="008A3301" w:rsidRDefault="008A3301" w:rsidP="008A3301">
      <w:pPr>
        <w:autoSpaceDE w:val="0"/>
        <w:autoSpaceDN w:val="0"/>
        <w:adjustRightInd w:val="0"/>
        <w:jc w:val="both"/>
        <w:rPr>
          <w:rFonts w:ascii="Ebrima" w:hAnsi="Ebrima" w:cs="Source Sans Pro"/>
          <w:color w:val="000000"/>
          <w:sz w:val="18"/>
          <w:szCs w:val="18"/>
        </w:rPr>
      </w:pPr>
      <w:r>
        <w:rPr>
          <w:rFonts w:ascii="Ebrima" w:hAnsi="Ebrima" w:cs="Source Sans Pro"/>
          <w:color w:val="000000"/>
          <w:sz w:val="18"/>
          <w:szCs w:val="18"/>
        </w:rPr>
        <w:t xml:space="preserve">Sa utilizzare il software </w:t>
      </w:r>
      <w:proofErr w:type="gramStart"/>
      <w:r>
        <w:rPr>
          <w:rFonts w:ascii="Ebrima" w:hAnsi="Ebrima" w:cs="Source Sans Pro"/>
          <w:color w:val="000000"/>
          <w:sz w:val="18"/>
          <w:szCs w:val="18"/>
        </w:rPr>
        <w:t>gestionale</w:t>
      </w:r>
      <w:proofErr w:type="gramEnd"/>
      <w:r>
        <w:rPr>
          <w:rFonts w:ascii="Ebrima" w:hAnsi="Ebrima" w:cs="Source Sans Pro"/>
          <w:color w:val="000000"/>
          <w:sz w:val="18"/>
          <w:szCs w:val="18"/>
        </w:rPr>
        <w:t xml:space="preserve"> ERP e gli strumenti di Business Intelligence per il monitoraggio dei dati provenienti dalle varie funzioni aziendali. </w:t>
      </w:r>
    </w:p>
    <w:p w:rsidR="008A3301" w:rsidRDefault="008A3301" w:rsidP="008A3301">
      <w:pPr>
        <w:autoSpaceDE w:val="0"/>
        <w:autoSpaceDN w:val="0"/>
        <w:adjustRightInd w:val="0"/>
        <w:jc w:val="both"/>
        <w:rPr>
          <w:rFonts w:ascii="Ebrima" w:hAnsi="Ebrima" w:cs="Arial"/>
          <w:sz w:val="18"/>
          <w:szCs w:val="18"/>
        </w:rPr>
      </w:pPr>
    </w:p>
    <w:p w:rsidR="008A3301" w:rsidRDefault="008A3301" w:rsidP="008A3301">
      <w:pPr>
        <w:autoSpaceDE w:val="0"/>
        <w:autoSpaceDN w:val="0"/>
        <w:adjustRightInd w:val="0"/>
        <w:jc w:val="both"/>
        <w:rPr>
          <w:rFonts w:ascii="Ebrima" w:hAnsi="Ebrima" w:cs="Source Sans Pro"/>
          <w:color w:val="000000"/>
          <w:sz w:val="18"/>
          <w:szCs w:val="18"/>
        </w:rPr>
      </w:pPr>
      <w:r>
        <w:rPr>
          <w:rFonts w:ascii="Ebrima" w:hAnsi="Ebrima" w:cs="Source Sans Pro"/>
          <w:b/>
          <w:bCs/>
          <w:color w:val="000000"/>
          <w:sz w:val="18"/>
          <w:szCs w:val="18"/>
        </w:rPr>
        <w:t xml:space="preserve">Progettista 4.0 </w:t>
      </w:r>
    </w:p>
    <w:p w:rsidR="008A3301" w:rsidRDefault="008A3301" w:rsidP="008A3301">
      <w:pPr>
        <w:autoSpaceDE w:val="0"/>
        <w:autoSpaceDN w:val="0"/>
        <w:adjustRightInd w:val="0"/>
        <w:jc w:val="both"/>
        <w:rPr>
          <w:rFonts w:ascii="Ebrima" w:hAnsi="Ebrima" w:cs="Source Sans Pro"/>
          <w:color w:val="000000"/>
          <w:sz w:val="18"/>
          <w:szCs w:val="18"/>
        </w:rPr>
      </w:pPr>
      <w:r>
        <w:rPr>
          <w:rFonts w:ascii="Ebrima" w:hAnsi="Ebrima" w:cs="Source Sans Pro"/>
          <w:color w:val="000000"/>
          <w:sz w:val="18"/>
          <w:szCs w:val="18"/>
        </w:rPr>
        <w:t xml:space="preserve">Analizza e definisce i principi tecnologici e l’architettura del prodotto per far fronte ai </w:t>
      </w:r>
      <w:proofErr w:type="gramStart"/>
      <w:r>
        <w:rPr>
          <w:rFonts w:ascii="Ebrima" w:hAnsi="Ebrima" w:cs="Source Sans Pro"/>
          <w:color w:val="000000"/>
          <w:sz w:val="18"/>
          <w:szCs w:val="18"/>
        </w:rPr>
        <w:t>requisiti richiesti</w:t>
      </w:r>
      <w:proofErr w:type="gramEnd"/>
      <w:r>
        <w:rPr>
          <w:rFonts w:ascii="Ebrima" w:hAnsi="Ebrima" w:cs="Source Sans Pro"/>
          <w:color w:val="000000"/>
          <w:sz w:val="18"/>
          <w:szCs w:val="18"/>
        </w:rPr>
        <w:t xml:space="preserve">. Si avvale anche di strumenti di simulazione e modellistica virtuale. Identifica materiali e possibili tecnologie di produzione, valutando anche le opportunità offerte </w:t>
      </w:r>
      <w:proofErr w:type="gramStart"/>
      <w:r>
        <w:rPr>
          <w:rFonts w:ascii="Ebrima" w:hAnsi="Ebrima" w:cs="Source Sans Pro"/>
          <w:color w:val="000000"/>
          <w:sz w:val="18"/>
          <w:szCs w:val="18"/>
        </w:rPr>
        <w:t xml:space="preserve">dalla </w:t>
      </w:r>
      <w:proofErr w:type="gramEnd"/>
      <w:r>
        <w:rPr>
          <w:rFonts w:ascii="Ebrima" w:hAnsi="Ebrima" w:cs="Source Sans Pro"/>
          <w:color w:val="000000"/>
          <w:sz w:val="18"/>
          <w:szCs w:val="18"/>
        </w:rPr>
        <w:t xml:space="preserve">Additive Manufacturing. Raccoglie </w:t>
      </w:r>
      <w:proofErr w:type="gramStart"/>
      <w:r>
        <w:rPr>
          <w:rFonts w:ascii="Ebrima" w:hAnsi="Ebrima" w:cs="Source Sans Pro"/>
          <w:color w:val="000000"/>
          <w:sz w:val="18"/>
          <w:szCs w:val="18"/>
        </w:rPr>
        <w:t>ed</w:t>
      </w:r>
      <w:proofErr w:type="gramEnd"/>
      <w:r>
        <w:rPr>
          <w:rFonts w:ascii="Ebrima" w:hAnsi="Ebrima" w:cs="Source Sans Pro"/>
          <w:color w:val="000000"/>
          <w:sz w:val="18"/>
          <w:szCs w:val="18"/>
        </w:rPr>
        <w:t xml:space="preserve"> analizza i dati in fase di produzione del prototipo, anche attraverso la valorizzazione di soluzioni Internet of </w:t>
      </w:r>
      <w:proofErr w:type="spellStart"/>
      <w:r>
        <w:rPr>
          <w:rFonts w:ascii="Ebrima" w:hAnsi="Ebrima" w:cs="Source Sans Pro"/>
          <w:color w:val="000000"/>
          <w:sz w:val="18"/>
          <w:szCs w:val="18"/>
        </w:rPr>
        <w:t>Things</w:t>
      </w:r>
      <w:proofErr w:type="spellEnd"/>
      <w:r>
        <w:rPr>
          <w:rFonts w:ascii="Ebrima" w:hAnsi="Ebrima" w:cs="Source Sans Pro"/>
          <w:color w:val="000000"/>
          <w:sz w:val="18"/>
          <w:szCs w:val="18"/>
        </w:rPr>
        <w:t xml:space="preserve"> e l’utilizzo di Data Analytics. Collabora allo sviluppo di soluzioni Internet of </w:t>
      </w:r>
      <w:proofErr w:type="spellStart"/>
      <w:r>
        <w:rPr>
          <w:rFonts w:ascii="Ebrima" w:hAnsi="Ebrima" w:cs="Source Sans Pro"/>
          <w:color w:val="000000"/>
          <w:sz w:val="18"/>
          <w:szCs w:val="18"/>
        </w:rPr>
        <w:t>Things</w:t>
      </w:r>
      <w:proofErr w:type="spellEnd"/>
      <w:r>
        <w:rPr>
          <w:rFonts w:ascii="Ebrima" w:hAnsi="Ebrima" w:cs="Source Sans Pro"/>
          <w:color w:val="000000"/>
          <w:sz w:val="18"/>
          <w:szCs w:val="18"/>
        </w:rPr>
        <w:t xml:space="preserve"> e di sistemi di Data Analytics funzionali a migliorare le analisi predittive ed eventuali adeguamenti delle specifiche di progetto. </w:t>
      </w:r>
    </w:p>
    <w:p w:rsidR="009C0179" w:rsidRDefault="009C0179" w:rsidP="008A3301">
      <w:pPr>
        <w:autoSpaceDE w:val="0"/>
        <w:autoSpaceDN w:val="0"/>
        <w:adjustRightInd w:val="0"/>
        <w:jc w:val="both"/>
        <w:rPr>
          <w:rFonts w:ascii="Ebrima" w:hAnsi="Ebrima" w:cs="Source Sans Pro"/>
          <w:color w:val="000000"/>
          <w:sz w:val="18"/>
          <w:szCs w:val="18"/>
        </w:rPr>
      </w:pPr>
    </w:p>
    <w:p w:rsidR="009C0179" w:rsidRDefault="009C0179" w:rsidP="009C0179">
      <w:pPr>
        <w:autoSpaceDE w:val="0"/>
        <w:autoSpaceDN w:val="0"/>
        <w:adjustRightInd w:val="0"/>
        <w:jc w:val="both"/>
        <w:rPr>
          <w:rFonts w:ascii="Ebrima" w:hAnsi="Ebrima" w:cs="Source Sans Pro"/>
          <w:color w:val="000000"/>
          <w:sz w:val="18"/>
          <w:szCs w:val="18"/>
        </w:rPr>
      </w:pPr>
      <w:r>
        <w:rPr>
          <w:rFonts w:ascii="Ebrima" w:hAnsi="Ebrima" w:cs="Source Sans Pro"/>
          <w:b/>
          <w:bCs/>
          <w:color w:val="000000"/>
          <w:sz w:val="18"/>
          <w:szCs w:val="18"/>
        </w:rPr>
        <w:t xml:space="preserve">Responsabile di produzione 4.0 </w:t>
      </w:r>
    </w:p>
    <w:p w:rsidR="009C0179" w:rsidRDefault="009C0179" w:rsidP="009C0179">
      <w:pPr>
        <w:autoSpaceDE w:val="0"/>
        <w:autoSpaceDN w:val="0"/>
        <w:adjustRightInd w:val="0"/>
        <w:jc w:val="both"/>
        <w:rPr>
          <w:rFonts w:ascii="Ebrima" w:hAnsi="Ebrima" w:cs="Source Sans Pro"/>
          <w:color w:val="000000"/>
          <w:sz w:val="18"/>
          <w:szCs w:val="18"/>
        </w:rPr>
      </w:pPr>
      <w:r>
        <w:rPr>
          <w:rFonts w:ascii="Ebrima" w:hAnsi="Ebrima" w:cs="Source Sans Pro"/>
          <w:color w:val="000000"/>
          <w:sz w:val="18"/>
          <w:szCs w:val="18"/>
        </w:rPr>
        <w:t xml:space="preserve">Determina i tempi di esecuzione delle varie fasi </w:t>
      </w:r>
      <w:proofErr w:type="gramStart"/>
      <w:r>
        <w:rPr>
          <w:rFonts w:ascii="Ebrima" w:hAnsi="Ebrima" w:cs="Source Sans Pro"/>
          <w:color w:val="000000"/>
          <w:sz w:val="18"/>
          <w:szCs w:val="18"/>
        </w:rPr>
        <w:t>di</w:t>
      </w:r>
      <w:proofErr w:type="gramEnd"/>
      <w:r>
        <w:rPr>
          <w:rFonts w:ascii="Ebrima" w:hAnsi="Ebrima" w:cs="Source Sans Pro"/>
          <w:color w:val="000000"/>
          <w:sz w:val="18"/>
          <w:szCs w:val="18"/>
        </w:rPr>
        <w:t xml:space="preserve"> lavorazione tenendo conto delle caratteristiche dei materiali e delle tecnologie di produzione, compresi ad esempio gli sviluppi legati alla robotica avanzata. Sa configurare eventuali processi di Additive Manufacturing in modo che assicurino specifiche condizioni di produttività, qualità, affidabilità e sicurezza. Governa e valorizza i dati ottenuti (in </w:t>
      </w:r>
      <w:proofErr w:type="spellStart"/>
      <w:r>
        <w:rPr>
          <w:rFonts w:ascii="Ebrima" w:hAnsi="Ebrima" w:cs="Source Sans Pro"/>
          <w:color w:val="000000"/>
          <w:sz w:val="18"/>
          <w:szCs w:val="18"/>
        </w:rPr>
        <w:t>real</w:t>
      </w:r>
      <w:proofErr w:type="spellEnd"/>
      <w:r>
        <w:rPr>
          <w:rFonts w:ascii="Ebrima" w:hAnsi="Ebrima" w:cs="Source Sans Pro"/>
          <w:color w:val="000000"/>
          <w:sz w:val="18"/>
          <w:szCs w:val="18"/>
        </w:rPr>
        <w:t xml:space="preserve"> time) dalle linee. Monitora lo stato avanzamento della produzione rilevando eventuali scostamenti, anche attraverso l’utilizzo di Data Analytics. È in grado inoltre di gestire il flusso dati lungo tutta la catena del processo di produzione.</w:t>
      </w:r>
    </w:p>
    <w:p w:rsidR="008A3301" w:rsidRDefault="008A3301" w:rsidP="008A3301">
      <w:pPr>
        <w:autoSpaceDE w:val="0"/>
        <w:autoSpaceDN w:val="0"/>
        <w:adjustRightInd w:val="0"/>
        <w:jc w:val="both"/>
        <w:rPr>
          <w:rFonts w:ascii="Ebrima" w:hAnsi="Ebrima" w:cs="Source Sans Pro"/>
          <w:color w:val="000000"/>
          <w:sz w:val="18"/>
          <w:szCs w:val="18"/>
        </w:rPr>
      </w:pPr>
    </w:p>
    <w:p w:rsidR="009C0179" w:rsidRDefault="009C0179" w:rsidP="009C0179">
      <w:pPr>
        <w:autoSpaceDE w:val="0"/>
        <w:autoSpaceDN w:val="0"/>
        <w:adjustRightInd w:val="0"/>
        <w:jc w:val="both"/>
        <w:rPr>
          <w:rFonts w:ascii="Ebrima" w:hAnsi="Ebrima" w:cs="Source Sans Pro"/>
          <w:b/>
          <w:bCs/>
          <w:color w:val="000000"/>
          <w:sz w:val="18"/>
          <w:szCs w:val="18"/>
        </w:rPr>
      </w:pPr>
      <w:r>
        <w:rPr>
          <w:rFonts w:ascii="Ebrima" w:hAnsi="Ebrima" w:cs="Source Sans Pro"/>
          <w:b/>
          <w:bCs/>
          <w:color w:val="000000"/>
          <w:sz w:val="18"/>
          <w:szCs w:val="18"/>
        </w:rPr>
        <w:t xml:space="preserve">Tecnico di manutenzione 4.0 </w:t>
      </w:r>
    </w:p>
    <w:p w:rsidR="009C0179" w:rsidRDefault="009C0179" w:rsidP="009C0179">
      <w:pPr>
        <w:autoSpaceDE w:val="0"/>
        <w:autoSpaceDN w:val="0"/>
        <w:adjustRightInd w:val="0"/>
        <w:jc w:val="both"/>
        <w:rPr>
          <w:rFonts w:ascii="Ebrima" w:hAnsi="Ebrima" w:cs="Source Sans Pro"/>
          <w:color w:val="000000"/>
          <w:sz w:val="18"/>
          <w:szCs w:val="18"/>
        </w:rPr>
      </w:pPr>
      <w:r>
        <w:rPr>
          <w:rFonts w:ascii="Ebrima" w:hAnsi="Ebrima" w:cs="Source Sans Pro"/>
          <w:color w:val="000000"/>
          <w:sz w:val="18"/>
          <w:szCs w:val="18"/>
        </w:rPr>
        <w:t xml:space="preserve">Sa utilizzare tecniche diagnostiche per la ricerca di guasti basate su software applicativi e conosce gli sviluppi legati a dispositivi avanzati di Human Machine Interface e </w:t>
      </w:r>
      <w:proofErr w:type="spellStart"/>
      <w:r>
        <w:rPr>
          <w:rFonts w:ascii="Ebrima" w:hAnsi="Ebrima" w:cs="Source Sans Pro"/>
          <w:color w:val="000000"/>
          <w:sz w:val="18"/>
          <w:szCs w:val="18"/>
        </w:rPr>
        <w:t>Augmented</w:t>
      </w:r>
      <w:proofErr w:type="spellEnd"/>
      <w:r>
        <w:rPr>
          <w:rFonts w:ascii="Ebrima" w:hAnsi="Ebrima" w:cs="Source Sans Pro"/>
          <w:color w:val="000000"/>
          <w:sz w:val="18"/>
          <w:szCs w:val="18"/>
        </w:rPr>
        <w:t xml:space="preserve"> Reality. Oltre al data base messo a disposizione dal sistema informativo di manutenzione aziendale è in grado di utilizzare eventuali Data Analytics predittivi per pianificare </w:t>
      </w:r>
      <w:proofErr w:type="gramStart"/>
      <w:r>
        <w:rPr>
          <w:rFonts w:ascii="Ebrima" w:hAnsi="Ebrima" w:cs="Source Sans Pro"/>
          <w:color w:val="000000"/>
          <w:sz w:val="18"/>
          <w:szCs w:val="18"/>
        </w:rPr>
        <w:t>modalità</w:t>
      </w:r>
      <w:proofErr w:type="gramEnd"/>
      <w:r>
        <w:rPr>
          <w:rFonts w:ascii="Ebrima" w:hAnsi="Ebrima" w:cs="Source Sans Pro"/>
          <w:color w:val="000000"/>
          <w:sz w:val="18"/>
          <w:szCs w:val="18"/>
        </w:rPr>
        <w:t xml:space="preserve"> e tempi degli interventi. Contribuisce allo sviluppo di un sistema di manutenzione predittiva, fornendo informazioni utili a razionalizzare i piani </w:t>
      </w:r>
      <w:proofErr w:type="gramStart"/>
      <w:r>
        <w:rPr>
          <w:rFonts w:ascii="Ebrima" w:hAnsi="Ebrima" w:cs="Source Sans Pro"/>
          <w:color w:val="000000"/>
          <w:sz w:val="18"/>
          <w:szCs w:val="18"/>
        </w:rPr>
        <w:t xml:space="preserve">di </w:t>
      </w:r>
      <w:proofErr w:type="gramEnd"/>
      <w:r>
        <w:rPr>
          <w:rFonts w:ascii="Ebrima" w:hAnsi="Ebrima" w:cs="Source Sans Pro"/>
          <w:color w:val="000000"/>
          <w:sz w:val="18"/>
          <w:szCs w:val="18"/>
        </w:rPr>
        <w:t xml:space="preserve">ispezione e ottimizzare l’attivazione di interventi di sostituzione e ripristino in funzione delle probabilità del manifestarsi di possibili guasti o malfunzionamenti. Utilizza (supportato da software allo scopo) il data base di manutenzione per </w:t>
      </w:r>
      <w:proofErr w:type="gramStart"/>
      <w:r>
        <w:rPr>
          <w:rFonts w:ascii="Ebrima" w:hAnsi="Ebrima" w:cs="Source Sans Pro"/>
          <w:color w:val="000000"/>
          <w:sz w:val="18"/>
          <w:szCs w:val="18"/>
        </w:rPr>
        <w:t>reperire</w:t>
      </w:r>
      <w:proofErr w:type="gramEnd"/>
      <w:r>
        <w:rPr>
          <w:rFonts w:ascii="Ebrima" w:hAnsi="Ebrima" w:cs="Source Sans Pro"/>
          <w:color w:val="000000"/>
          <w:sz w:val="18"/>
          <w:szCs w:val="18"/>
        </w:rPr>
        <w:t xml:space="preserve"> e analizzare informazioni sull’andamento storico dei parametri di funzionamento di macchine e impianti e proporre possibili ipotesi di modifiche/adeguamenti funzionali, tenendo conto del loro ciclo di vita, anche con l’obiettivo di manutenzione predittiva.</w:t>
      </w:r>
    </w:p>
    <w:p w:rsidR="009C0179" w:rsidRDefault="009C0179" w:rsidP="008A3301">
      <w:pPr>
        <w:autoSpaceDE w:val="0"/>
        <w:autoSpaceDN w:val="0"/>
        <w:adjustRightInd w:val="0"/>
        <w:jc w:val="both"/>
        <w:rPr>
          <w:rFonts w:ascii="Ebrima" w:hAnsi="Ebrima" w:cs="Source Sans Pro"/>
          <w:color w:val="000000"/>
          <w:sz w:val="18"/>
          <w:szCs w:val="18"/>
        </w:rPr>
      </w:pPr>
    </w:p>
    <w:p w:rsidR="008A3301" w:rsidRDefault="008A3301" w:rsidP="008A3301">
      <w:pPr>
        <w:autoSpaceDE w:val="0"/>
        <w:autoSpaceDN w:val="0"/>
        <w:adjustRightInd w:val="0"/>
        <w:jc w:val="both"/>
        <w:rPr>
          <w:rFonts w:ascii="Ebrima" w:hAnsi="Ebrima" w:cs="Source Sans Pro"/>
          <w:color w:val="000000"/>
          <w:sz w:val="18"/>
          <w:szCs w:val="18"/>
        </w:rPr>
      </w:pPr>
      <w:r>
        <w:rPr>
          <w:rFonts w:ascii="Ebrima" w:hAnsi="Ebrima" w:cs="Source Sans Pro"/>
          <w:b/>
          <w:bCs/>
          <w:color w:val="000000"/>
          <w:sz w:val="18"/>
          <w:szCs w:val="18"/>
        </w:rPr>
        <w:t>Tecnico di assistenza 4.0</w:t>
      </w:r>
    </w:p>
    <w:p w:rsidR="008A3301" w:rsidRDefault="008A3301" w:rsidP="008A3301">
      <w:pPr>
        <w:autoSpaceDE w:val="0"/>
        <w:autoSpaceDN w:val="0"/>
        <w:adjustRightInd w:val="0"/>
        <w:jc w:val="both"/>
        <w:rPr>
          <w:rFonts w:ascii="Ebrima" w:hAnsi="Ebrima" w:cs="Source Sans Pro"/>
          <w:color w:val="000000"/>
          <w:sz w:val="18"/>
          <w:szCs w:val="18"/>
        </w:rPr>
      </w:pPr>
      <w:r>
        <w:rPr>
          <w:rFonts w:ascii="Ebrima" w:hAnsi="Ebrima" w:cs="Source Sans Pro"/>
          <w:color w:val="000000"/>
          <w:sz w:val="18"/>
          <w:szCs w:val="18"/>
        </w:rPr>
        <w:t xml:space="preserve">Conosce l’architettura del sistema di automazione da implementare, le tecnologie, i dispositivi </w:t>
      </w:r>
      <w:proofErr w:type="gramStart"/>
      <w:r>
        <w:rPr>
          <w:rFonts w:ascii="Ebrima" w:hAnsi="Ebrima" w:cs="Source Sans Pro"/>
          <w:color w:val="000000"/>
          <w:sz w:val="18"/>
          <w:szCs w:val="18"/>
        </w:rPr>
        <w:t>ed</w:t>
      </w:r>
      <w:proofErr w:type="gramEnd"/>
      <w:r>
        <w:rPr>
          <w:rFonts w:ascii="Ebrima" w:hAnsi="Ebrima" w:cs="Source Sans Pro"/>
          <w:color w:val="000000"/>
          <w:sz w:val="18"/>
          <w:szCs w:val="18"/>
        </w:rPr>
        <w:t xml:space="preserve"> i circuiti di controllo e regolazione che lo caratterizzano. Conosce le caratteristiche tecniche e le </w:t>
      </w:r>
      <w:proofErr w:type="gramStart"/>
      <w:r>
        <w:rPr>
          <w:rFonts w:ascii="Ebrima" w:hAnsi="Ebrima" w:cs="Source Sans Pro"/>
          <w:color w:val="000000"/>
          <w:sz w:val="18"/>
          <w:szCs w:val="18"/>
        </w:rPr>
        <w:t>modalità</w:t>
      </w:r>
      <w:proofErr w:type="gramEnd"/>
      <w:r>
        <w:rPr>
          <w:rFonts w:ascii="Ebrima" w:hAnsi="Ebrima" w:cs="Source Sans Pro"/>
          <w:color w:val="000000"/>
          <w:sz w:val="18"/>
          <w:szCs w:val="18"/>
        </w:rPr>
        <w:t xml:space="preserve"> di utilizzo di </w:t>
      </w:r>
      <w:proofErr w:type="spellStart"/>
      <w:r>
        <w:rPr>
          <w:rFonts w:ascii="Ebrima" w:hAnsi="Ebrima" w:cs="Source Sans Pro"/>
          <w:color w:val="000000"/>
          <w:sz w:val="18"/>
          <w:szCs w:val="18"/>
        </w:rPr>
        <w:t>Augmented</w:t>
      </w:r>
      <w:proofErr w:type="spellEnd"/>
      <w:r>
        <w:rPr>
          <w:rFonts w:ascii="Ebrima" w:hAnsi="Ebrima" w:cs="Source Sans Pro"/>
          <w:color w:val="000000"/>
          <w:sz w:val="18"/>
          <w:szCs w:val="18"/>
        </w:rPr>
        <w:t xml:space="preserve"> Reality e le soluzioni avanzate disponibili nell’ambito dell’automazione industriale (ad esempio robot collaborativi). È in grado di supervisionare gli operatori nell’attrezzaggio di macchine o impianti di produzione che utilizzano dispositivi avanzati </w:t>
      </w:r>
      <w:proofErr w:type="gramStart"/>
      <w:r>
        <w:rPr>
          <w:rFonts w:ascii="Ebrima" w:hAnsi="Ebrima" w:cs="Source Sans Pro"/>
          <w:color w:val="000000"/>
          <w:sz w:val="18"/>
          <w:szCs w:val="18"/>
        </w:rPr>
        <w:t xml:space="preserve">di </w:t>
      </w:r>
      <w:proofErr w:type="gramEnd"/>
      <w:r>
        <w:rPr>
          <w:rFonts w:ascii="Ebrima" w:hAnsi="Ebrima" w:cs="Source Sans Pro"/>
          <w:color w:val="000000"/>
          <w:sz w:val="18"/>
          <w:szCs w:val="18"/>
        </w:rPr>
        <w:t xml:space="preserve">interfaccia uomo macchina e/o robot collaborativi. Fornisce indicazioni agli operatori per ottimizzare la gestione di macchine o impianti anche attraverso l’utilizzo di dispositivi avanzati </w:t>
      </w:r>
      <w:proofErr w:type="gramStart"/>
      <w:r>
        <w:rPr>
          <w:rFonts w:ascii="Ebrima" w:hAnsi="Ebrima" w:cs="Source Sans Pro"/>
          <w:color w:val="000000"/>
          <w:sz w:val="18"/>
          <w:szCs w:val="18"/>
        </w:rPr>
        <w:t xml:space="preserve">di </w:t>
      </w:r>
      <w:proofErr w:type="gramEnd"/>
      <w:r>
        <w:rPr>
          <w:rFonts w:ascii="Ebrima" w:hAnsi="Ebrima" w:cs="Source Sans Pro"/>
          <w:color w:val="000000"/>
          <w:sz w:val="18"/>
          <w:szCs w:val="18"/>
        </w:rPr>
        <w:t xml:space="preserve">interfaccia uomo macchina (HMI). </w:t>
      </w:r>
      <w:proofErr w:type="gramStart"/>
      <w:r>
        <w:rPr>
          <w:rFonts w:ascii="Ebrima" w:hAnsi="Ebrima" w:cs="Source Sans Pro"/>
          <w:color w:val="000000"/>
          <w:sz w:val="18"/>
          <w:szCs w:val="18"/>
        </w:rPr>
        <w:t>Effettua</w:t>
      </w:r>
      <w:proofErr w:type="gramEnd"/>
      <w:r>
        <w:rPr>
          <w:rFonts w:ascii="Ebrima" w:hAnsi="Ebrima" w:cs="Source Sans Pro"/>
          <w:color w:val="000000"/>
          <w:sz w:val="18"/>
          <w:szCs w:val="18"/>
        </w:rPr>
        <w:t xml:space="preserve"> diagnosi e individua le cause di guasto operando eventualmente anche in remoto attraverso la connessione a piattaforme digitali e l’utilizzo di tecnologie e dispositivi di </w:t>
      </w:r>
      <w:proofErr w:type="spellStart"/>
      <w:r>
        <w:rPr>
          <w:rFonts w:ascii="Ebrima" w:hAnsi="Ebrima" w:cs="Source Sans Pro"/>
          <w:color w:val="000000"/>
          <w:sz w:val="18"/>
          <w:szCs w:val="18"/>
        </w:rPr>
        <w:t>Augmented</w:t>
      </w:r>
      <w:proofErr w:type="spellEnd"/>
      <w:r>
        <w:rPr>
          <w:rFonts w:ascii="Ebrima" w:hAnsi="Ebrima" w:cs="Source Sans Pro"/>
          <w:color w:val="000000"/>
          <w:sz w:val="18"/>
          <w:szCs w:val="18"/>
        </w:rPr>
        <w:t xml:space="preserve"> Reality per l’assistenza tecnica in presenza e a distanza. È in grado di suggerire possibili innovazioni nella gestione delle attività di manutenzione (sviluppo </w:t>
      </w:r>
      <w:proofErr w:type="gramStart"/>
      <w:r>
        <w:rPr>
          <w:rFonts w:ascii="Ebrima" w:hAnsi="Ebrima" w:cs="Source Sans Pro"/>
          <w:color w:val="000000"/>
          <w:sz w:val="18"/>
          <w:szCs w:val="18"/>
        </w:rPr>
        <w:t>manutenzione</w:t>
      </w:r>
      <w:proofErr w:type="gramEnd"/>
      <w:r>
        <w:rPr>
          <w:rFonts w:ascii="Ebrima" w:hAnsi="Ebrima" w:cs="Source Sans Pro"/>
          <w:color w:val="000000"/>
          <w:sz w:val="18"/>
          <w:szCs w:val="18"/>
        </w:rPr>
        <w:t xml:space="preserve"> predittiva), identificando gli eventuali aggiornamenti tecnologici necessari. Contribuisce alla valorizzazione di Big Data generati dai processi dei clienti.</w:t>
      </w:r>
    </w:p>
    <w:p w:rsidR="008A3301" w:rsidRDefault="008A3301" w:rsidP="008A3301">
      <w:pPr>
        <w:autoSpaceDE w:val="0"/>
        <w:autoSpaceDN w:val="0"/>
        <w:adjustRightInd w:val="0"/>
        <w:jc w:val="both"/>
        <w:rPr>
          <w:rFonts w:ascii="Ebrima" w:hAnsi="Ebrima" w:cs="Source Sans Pro"/>
          <w:color w:val="000000"/>
          <w:sz w:val="18"/>
          <w:szCs w:val="18"/>
        </w:rPr>
      </w:pPr>
    </w:p>
    <w:p w:rsidR="009C0179" w:rsidRDefault="009C0179" w:rsidP="009C0179">
      <w:pPr>
        <w:autoSpaceDE w:val="0"/>
        <w:autoSpaceDN w:val="0"/>
        <w:adjustRightInd w:val="0"/>
        <w:jc w:val="both"/>
        <w:rPr>
          <w:rFonts w:ascii="Ebrima" w:hAnsi="Ebrima" w:cs="Source Sans Pro"/>
          <w:color w:val="000000"/>
          <w:sz w:val="18"/>
          <w:szCs w:val="18"/>
        </w:rPr>
      </w:pPr>
      <w:r>
        <w:rPr>
          <w:rFonts w:ascii="Ebrima" w:hAnsi="Ebrima" w:cs="Source Sans Pro"/>
          <w:b/>
          <w:bCs/>
          <w:color w:val="000000"/>
          <w:sz w:val="18"/>
          <w:szCs w:val="18"/>
        </w:rPr>
        <w:t xml:space="preserve">Specialista di logistica 4.0 </w:t>
      </w:r>
    </w:p>
    <w:p w:rsidR="009C0179" w:rsidRDefault="009C0179" w:rsidP="009C0179">
      <w:pPr>
        <w:autoSpaceDE w:val="0"/>
        <w:autoSpaceDN w:val="0"/>
        <w:adjustRightInd w:val="0"/>
        <w:jc w:val="both"/>
        <w:rPr>
          <w:rFonts w:ascii="Ebrima" w:hAnsi="Ebrima" w:cs="Source Sans Pro"/>
          <w:color w:val="000000"/>
          <w:sz w:val="18"/>
          <w:szCs w:val="18"/>
        </w:rPr>
      </w:pPr>
      <w:r>
        <w:rPr>
          <w:rFonts w:ascii="Ebrima" w:hAnsi="Ebrima" w:cs="Source Sans Pro"/>
          <w:color w:val="000000"/>
          <w:sz w:val="18"/>
          <w:szCs w:val="18"/>
        </w:rPr>
        <w:t xml:space="preserve">Conosce le piattaforme digitali per la gestione dei flussi logistici, le potenzialità legate agli sviluppi di Internet of </w:t>
      </w:r>
      <w:proofErr w:type="spellStart"/>
      <w:r>
        <w:rPr>
          <w:rFonts w:ascii="Ebrima" w:hAnsi="Ebrima" w:cs="Source Sans Pro"/>
          <w:color w:val="000000"/>
          <w:sz w:val="18"/>
          <w:szCs w:val="18"/>
        </w:rPr>
        <w:t>Things</w:t>
      </w:r>
      <w:proofErr w:type="spellEnd"/>
      <w:r>
        <w:rPr>
          <w:rFonts w:ascii="Ebrima" w:hAnsi="Ebrima" w:cs="Source Sans Pro"/>
          <w:color w:val="000000"/>
          <w:sz w:val="18"/>
          <w:szCs w:val="18"/>
        </w:rPr>
        <w:t xml:space="preserve"> e Big Data, la gestione di magazzini interamente automatizzati e le soluzioni per il </w:t>
      </w:r>
      <w:proofErr w:type="spellStart"/>
      <w:r>
        <w:rPr>
          <w:rFonts w:ascii="Ebrima" w:hAnsi="Ebrima" w:cs="Source Sans Pro"/>
          <w:color w:val="000000"/>
          <w:sz w:val="18"/>
          <w:szCs w:val="18"/>
        </w:rPr>
        <w:t>tracking</w:t>
      </w:r>
      <w:proofErr w:type="spellEnd"/>
      <w:r>
        <w:rPr>
          <w:rFonts w:ascii="Ebrima" w:hAnsi="Ebrima" w:cs="Source Sans Pro"/>
          <w:color w:val="000000"/>
          <w:sz w:val="18"/>
          <w:szCs w:val="18"/>
        </w:rPr>
        <w:t xml:space="preserve"> di lotti/prodotti. Sa utilizzare le tecniche di movimentazione e stoccaggio che </w:t>
      </w:r>
      <w:proofErr w:type="gramStart"/>
      <w:r>
        <w:rPr>
          <w:rFonts w:ascii="Ebrima" w:hAnsi="Ebrima" w:cs="Source Sans Pro"/>
          <w:color w:val="000000"/>
          <w:sz w:val="18"/>
          <w:szCs w:val="18"/>
        </w:rPr>
        <w:t>fanno</w:t>
      </w:r>
      <w:proofErr w:type="gramEnd"/>
      <w:r>
        <w:rPr>
          <w:rFonts w:ascii="Ebrima" w:hAnsi="Ebrima" w:cs="Source Sans Pro"/>
          <w:color w:val="000000"/>
          <w:sz w:val="18"/>
          <w:szCs w:val="18"/>
        </w:rPr>
        <w:t xml:space="preserve"> uso di dispositivi di </w:t>
      </w:r>
      <w:proofErr w:type="spellStart"/>
      <w:r>
        <w:rPr>
          <w:rFonts w:ascii="Ebrima" w:hAnsi="Ebrima" w:cs="Source Sans Pro"/>
          <w:color w:val="000000"/>
          <w:sz w:val="18"/>
          <w:szCs w:val="18"/>
        </w:rPr>
        <w:t>Automated</w:t>
      </w:r>
      <w:proofErr w:type="spellEnd"/>
      <w:r>
        <w:rPr>
          <w:rFonts w:ascii="Ebrima" w:hAnsi="Ebrima" w:cs="Source Sans Pro"/>
          <w:color w:val="000000"/>
          <w:sz w:val="18"/>
          <w:szCs w:val="18"/>
        </w:rPr>
        <w:t xml:space="preserve"> </w:t>
      </w:r>
      <w:proofErr w:type="spellStart"/>
      <w:r>
        <w:rPr>
          <w:rFonts w:ascii="Ebrima" w:hAnsi="Ebrima" w:cs="Source Sans Pro"/>
          <w:color w:val="000000"/>
          <w:sz w:val="18"/>
          <w:szCs w:val="18"/>
        </w:rPr>
        <w:t>Pickers</w:t>
      </w:r>
      <w:proofErr w:type="spellEnd"/>
      <w:r>
        <w:rPr>
          <w:rFonts w:ascii="Ebrima" w:hAnsi="Ebrima" w:cs="Source Sans Pro"/>
          <w:color w:val="000000"/>
          <w:sz w:val="18"/>
          <w:szCs w:val="18"/>
        </w:rPr>
        <w:t xml:space="preserve"> and </w:t>
      </w:r>
      <w:proofErr w:type="spellStart"/>
      <w:r>
        <w:rPr>
          <w:rFonts w:ascii="Ebrima" w:hAnsi="Ebrima" w:cs="Source Sans Pro"/>
          <w:color w:val="000000"/>
          <w:sz w:val="18"/>
          <w:szCs w:val="18"/>
        </w:rPr>
        <w:t>Vehicles</w:t>
      </w:r>
      <w:proofErr w:type="spellEnd"/>
      <w:r>
        <w:rPr>
          <w:rFonts w:ascii="Ebrima" w:hAnsi="Ebrima" w:cs="Source Sans Pro"/>
          <w:color w:val="000000"/>
          <w:sz w:val="18"/>
          <w:szCs w:val="18"/>
        </w:rPr>
        <w:t xml:space="preserve">, Advanced Human Machine Interface. Sovrintende al corretto funzionamento e utilizzo di </w:t>
      </w:r>
      <w:proofErr w:type="spellStart"/>
      <w:r>
        <w:rPr>
          <w:rFonts w:ascii="Ebrima" w:hAnsi="Ebrima" w:cs="Source Sans Pro"/>
          <w:color w:val="000000"/>
          <w:sz w:val="18"/>
          <w:szCs w:val="18"/>
        </w:rPr>
        <w:t>Warehouse</w:t>
      </w:r>
      <w:proofErr w:type="spellEnd"/>
      <w:r>
        <w:rPr>
          <w:rFonts w:ascii="Ebrima" w:hAnsi="Ebrima" w:cs="Source Sans Pro"/>
          <w:color w:val="000000"/>
          <w:sz w:val="18"/>
          <w:szCs w:val="18"/>
        </w:rPr>
        <w:t xml:space="preserve"> Management System per la registrazione e il controllo dei movimenti delle merci in magazzino, assicurando la coerenza tra flussi fisici e informativi. Gestisce i sistemi informativi </w:t>
      </w:r>
      <w:proofErr w:type="gramStart"/>
      <w:r>
        <w:rPr>
          <w:rFonts w:ascii="Ebrima" w:hAnsi="Ebrima" w:cs="Source Sans Pro"/>
          <w:color w:val="000000"/>
          <w:sz w:val="18"/>
          <w:szCs w:val="18"/>
        </w:rPr>
        <w:t xml:space="preserve">di </w:t>
      </w:r>
      <w:proofErr w:type="gramEnd"/>
      <w:r>
        <w:rPr>
          <w:rFonts w:ascii="Ebrima" w:hAnsi="Ebrima" w:cs="Source Sans Pro"/>
          <w:color w:val="000000"/>
          <w:sz w:val="18"/>
          <w:szCs w:val="18"/>
        </w:rPr>
        <w:t>interfaccia integrata con fornitori e clienti.</w:t>
      </w:r>
    </w:p>
    <w:p w:rsidR="008A3301" w:rsidRDefault="008A3301" w:rsidP="008A3301">
      <w:pPr>
        <w:autoSpaceDE w:val="0"/>
        <w:autoSpaceDN w:val="0"/>
        <w:adjustRightInd w:val="0"/>
        <w:jc w:val="both"/>
        <w:rPr>
          <w:rFonts w:ascii="Ebrima" w:hAnsi="Ebrima" w:cs="Source Sans Pro"/>
          <w:color w:val="000000"/>
          <w:sz w:val="18"/>
          <w:szCs w:val="18"/>
        </w:rPr>
      </w:pPr>
    </w:p>
    <w:p w:rsidR="00DA3865" w:rsidRPr="00DA3865" w:rsidRDefault="00DA3865" w:rsidP="00237DEA">
      <w:pPr>
        <w:rPr>
          <w:rFonts w:asciiTheme="minorHAnsi" w:hAnsiTheme="minorHAnsi" w:cstheme="minorHAnsi"/>
          <w:b/>
          <w:sz w:val="20"/>
        </w:rPr>
      </w:pPr>
    </w:p>
    <w:sectPr w:rsidR="00DA3865" w:rsidRPr="00DA3865">
      <w:pgSz w:w="11906" w:h="16838" w:code="9"/>
      <w:pgMar w:top="454" w:right="567" w:bottom="45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823" w:rsidRDefault="00C07823">
      <w:r>
        <w:separator/>
      </w:r>
    </w:p>
  </w:endnote>
  <w:endnote w:type="continuationSeparator" w:id="0">
    <w:p w:rsidR="00C07823" w:rsidRDefault="00C07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utura Md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Source Sans Pro">
    <w:panose1 w:val="020B0503030403020204"/>
    <w:charset w:val="00"/>
    <w:family w:val="swiss"/>
    <w:notTrueType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823" w:rsidRDefault="00C07823">
      <w:r>
        <w:separator/>
      </w:r>
    </w:p>
  </w:footnote>
  <w:footnote w:type="continuationSeparator" w:id="0">
    <w:p w:rsidR="00C07823" w:rsidRDefault="00C078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11E8D"/>
    <w:multiLevelType w:val="hybridMultilevel"/>
    <w:tmpl w:val="9E3C0A62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0F0EB6"/>
    <w:multiLevelType w:val="hybridMultilevel"/>
    <w:tmpl w:val="095EB87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61716"/>
    <w:multiLevelType w:val="hybridMultilevel"/>
    <w:tmpl w:val="08AE5762"/>
    <w:lvl w:ilvl="0" w:tplc="D5CA2356">
      <w:start w:val="5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AE248D"/>
    <w:multiLevelType w:val="hybridMultilevel"/>
    <w:tmpl w:val="D88E7FB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4E362B"/>
    <w:multiLevelType w:val="hybridMultilevel"/>
    <w:tmpl w:val="57EEC204"/>
    <w:lvl w:ilvl="0" w:tplc="F504454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6206B5"/>
    <w:multiLevelType w:val="singleLevel"/>
    <w:tmpl w:val="674EB28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</w:abstractNum>
  <w:abstractNum w:abstractNumId="6">
    <w:nsid w:val="4C5821D5"/>
    <w:multiLevelType w:val="hybridMultilevel"/>
    <w:tmpl w:val="F57C5A08"/>
    <w:lvl w:ilvl="0" w:tplc="0410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FC3C89"/>
    <w:multiLevelType w:val="hybridMultilevel"/>
    <w:tmpl w:val="AF40AAD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8A11AC"/>
    <w:multiLevelType w:val="singleLevel"/>
    <w:tmpl w:val="D728B626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2"/>
  </w:num>
  <w:num w:numId="5">
    <w:abstractNumId w:val="1"/>
  </w:num>
  <w:num w:numId="6">
    <w:abstractNumId w:val="3"/>
  </w:num>
  <w:num w:numId="7">
    <w:abstractNumId w:val="6"/>
  </w:num>
  <w:num w:numId="8">
    <w:abstractNumId w:val="4"/>
  </w:num>
  <w:num w:numId="9">
    <w:abstractNumId w:val="0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6E4"/>
    <w:rsid w:val="00005AFD"/>
    <w:rsid w:val="00016E9C"/>
    <w:rsid w:val="00024BD5"/>
    <w:rsid w:val="000428AA"/>
    <w:rsid w:val="00045ADF"/>
    <w:rsid w:val="000721A9"/>
    <w:rsid w:val="000A1A80"/>
    <w:rsid w:val="000D1990"/>
    <w:rsid w:val="000E2BF2"/>
    <w:rsid w:val="0014247E"/>
    <w:rsid w:val="00152D99"/>
    <w:rsid w:val="00171C0B"/>
    <w:rsid w:val="001825E7"/>
    <w:rsid w:val="001A1B02"/>
    <w:rsid w:val="001A64CC"/>
    <w:rsid w:val="001D528A"/>
    <w:rsid w:val="001E3BA3"/>
    <w:rsid w:val="001E5896"/>
    <w:rsid w:val="001F3E36"/>
    <w:rsid w:val="00215313"/>
    <w:rsid w:val="00237092"/>
    <w:rsid w:val="00237DEA"/>
    <w:rsid w:val="002465B1"/>
    <w:rsid w:val="002829CD"/>
    <w:rsid w:val="0028392F"/>
    <w:rsid w:val="00297412"/>
    <w:rsid w:val="002E766C"/>
    <w:rsid w:val="003011B9"/>
    <w:rsid w:val="00303472"/>
    <w:rsid w:val="003131EA"/>
    <w:rsid w:val="0031349D"/>
    <w:rsid w:val="003320FC"/>
    <w:rsid w:val="0033244A"/>
    <w:rsid w:val="0033363D"/>
    <w:rsid w:val="00337374"/>
    <w:rsid w:val="0034127A"/>
    <w:rsid w:val="003527DB"/>
    <w:rsid w:val="00376F2E"/>
    <w:rsid w:val="003A31B9"/>
    <w:rsid w:val="003B35F0"/>
    <w:rsid w:val="003E22F7"/>
    <w:rsid w:val="003F4FB6"/>
    <w:rsid w:val="00406FA6"/>
    <w:rsid w:val="0041306E"/>
    <w:rsid w:val="004473C3"/>
    <w:rsid w:val="004734DD"/>
    <w:rsid w:val="004956BC"/>
    <w:rsid w:val="004B23BE"/>
    <w:rsid w:val="004D39C1"/>
    <w:rsid w:val="004F0934"/>
    <w:rsid w:val="004F1FF0"/>
    <w:rsid w:val="004F4F31"/>
    <w:rsid w:val="004F7CA4"/>
    <w:rsid w:val="0053282D"/>
    <w:rsid w:val="00551EF5"/>
    <w:rsid w:val="00553EDE"/>
    <w:rsid w:val="00560372"/>
    <w:rsid w:val="005A204F"/>
    <w:rsid w:val="005C2A29"/>
    <w:rsid w:val="005C6C4E"/>
    <w:rsid w:val="005D00D7"/>
    <w:rsid w:val="005D0592"/>
    <w:rsid w:val="005D2E0B"/>
    <w:rsid w:val="00606442"/>
    <w:rsid w:val="00611B4E"/>
    <w:rsid w:val="00612885"/>
    <w:rsid w:val="00613AC3"/>
    <w:rsid w:val="00626114"/>
    <w:rsid w:val="0063663F"/>
    <w:rsid w:val="0065266D"/>
    <w:rsid w:val="00653E2C"/>
    <w:rsid w:val="00654889"/>
    <w:rsid w:val="00677538"/>
    <w:rsid w:val="00683B33"/>
    <w:rsid w:val="006A318D"/>
    <w:rsid w:val="006B0704"/>
    <w:rsid w:val="006D2080"/>
    <w:rsid w:val="006D5853"/>
    <w:rsid w:val="00720C75"/>
    <w:rsid w:val="007230E7"/>
    <w:rsid w:val="007372B6"/>
    <w:rsid w:val="0075618E"/>
    <w:rsid w:val="007625D0"/>
    <w:rsid w:val="00774B4F"/>
    <w:rsid w:val="00776FC6"/>
    <w:rsid w:val="007812CE"/>
    <w:rsid w:val="00783E47"/>
    <w:rsid w:val="00793D37"/>
    <w:rsid w:val="007A0DE0"/>
    <w:rsid w:val="007A6C70"/>
    <w:rsid w:val="007B37A9"/>
    <w:rsid w:val="007B62F6"/>
    <w:rsid w:val="007C11D3"/>
    <w:rsid w:val="007C72EC"/>
    <w:rsid w:val="007E5063"/>
    <w:rsid w:val="008133C0"/>
    <w:rsid w:val="008146E4"/>
    <w:rsid w:val="0085786B"/>
    <w:rsid w:val="00876B21"/>
    <w:rsid w:val="00880CB0"/>
    <w:rsid w:val="008A204D"/>
    <w:rsid w:val="008A3301"/>
    <w:rsid w:val="00916EDF"/>
    <w:rsid w:val="009201F9"/>
    <w:rsid w:val="009504AD"/>
    <w:rsid w:val="00960E8E"/>
    <w:rsid w:val="0098674D"/>
    <w:rsid w:val="009C0179"/>
    <w:rsid w:val="009C2D17"/>
    <w:rsid w:val="009D6DFF"/>
    <w:rsid w:val="009F341A"/>
    <w:rsid w:val="00A039D3"/>
    <w:rsid w:val="00A26591"/>
    <w:rsid w:val="00A324E1"/>
    <w:rsid w:val="00A5325B"/>
    <w:rsid w:val="00A54657"/>
    <w:rsid w:val="00A91569"/>
    <w:rsid w:val="00AC6665"/>
    <w:rsid w:val="00AD2832"/>
    <w:rsid w:val="00AF2167"/>
    <w:rsid w:val="00AF2262"/>
    <w:rsid w:val="00AF313B"/>
    <w:rsid w:val="00B13400"/>
    <w:rsid w:val="00B45C3A"/>
    <w:rsid w:val="00B64E5F"/>
    <w:rsid w:val="00B708AF"/>
    <w:rsid w:val="00B771C4"/>
    <w:rsid w:val="00B86833"/>
    <w:rsid w:val="00BB036A"/>
    <w:rsid w:val="00BD0FCB"/>
    <w:rsid w:val="00BF02FB"/>
    <w:rsid w:val="00BF3BA7"/>
    <w:rsid w:val="00BF627F"/>
    <w:rsid w:val="00C07823"/>
    <w:rsid w:val="00C34D42"/>
    <w:rsid w:val="00C71A49"/>
    <w:rsid w:val="00C93A4F"/>
    <w:rsid w:val="00CA156A"/>
    <w:rsid w:val="00CF267F"/>
    <w:rsid w:val="00D31E81"/>
    <w:rsid w:val="00D41C33"/>
    <w:rsid w:val="00D91F2B"/>
    <w:rsid w:val="00DA3865"/>
    <w:rsid w:val="00E11290"/>
    <w:rsid w:val="00E13778"/>
    <w:rsid w:val="00E15618"/>
    <w:rsid w:val="00E22F3F"/>
    <w:rsid w:val="00E503B5"/>
    <w:rsid w:val="00E57A17"/>
    <w:rsid w:val="00E9661D"/>
    <w:rsid w:val="00EB42FA"/>
    <w:rsid w:val="00EC0B83"/>
    <w:rsid w:val="00ED0A9B"/>
    <w:rsid w:val="00EF07C4"/>
    <w:rsid w:val="00F30F31"/>
    <w:rsid w:val="00F32B81"/>
    <w:rsid w:val="00F57917"/>
    <w:rsid w:val="00F80C89"/>
    <w:rsid w:val="00FA35D1"/>
    <w:rsid w:val="00FB3EF0"/>
    <w:rsid w:val="00FB5B96"/>
    <w:rsid w:val="00FE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Futura Md BT" w:eastAsia="Times New Roman" w:hAnsi="Futura Md BT"/>
      <w:sz w:val="24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Times New Roman" w:hAnsi="Times New Roman"/>
      <w:b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A1A8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Didascalia">
    <w:name w:val="caption"/>
    <w:basedOn w:val="Normale"/>
    <w:next w:val="Normale"/>
    <w:qFormat/>
    <w:rPr>
      <w:rFonts w:ascii="Times New Roman" w:hAnsi="Times New Roman"/>
      <w:b/>
      <w:sz w:val="20"/>
    </w:rPr>
  </w:style>
  <w:style w:type="paragraph" w:styleId="Sottotitolo">
    <w:name w:val="Subtitle"/>
    <w:basedOn w:val="Normale"/>
    <w:qFormat/>
    <w:pPr>
      <w:jc w:val="center"/>
    </w:pPr>
    <w:rPr>
      <w:rFonts w:ascii="Times New Roman" w:hAnsi="Times New Roman"/>
      <w:b/>
      <w:smallCaps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smallCaps/>
      <w:sz w:val="24"/>
      <w:szCs w:val="20"/>
      <w:lang w:eastAsia="it-IT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Corpodeltesto3">
    <w:name w:val="Body Text 3"/>
    <w:basedOn w:val="Normale"/>
    <w:semiHidden/>
    <w:rPr>
      <w:rFonts w:ascii="Arial" w:hAnsi="Arial" w:cs="Arial"/>
      <w:sz w:val="16"/>
    </w:rPr>
  </w:style>
  <w:style w:type="character" w:customStyle="1" w:styleId="Corpodeltesto3Carattere">
    <w:name w:val="Corpo del testo 3 Carattere"/>
    <w:semiHidden/>
    <w:rPr>
      <w:rFonts w:ascii="Arial" w:eastAsia="Times New Roman" w:hAnsi="Arial" w:cs="Arial"/>
      <w:sz w:val="16"/>
      <w:szCs w:val="20"/>
      <w:lang w:eastAsia="it-IT"/>
    </w:rPr>
  </w:style>
  <w:style w:type="paragraph" w:styleId="Testofumetto">
    <w:name w:val="Balloon Text"/>
    <w:basedOn w:val="Normale"/>
    <w:semiHidden/>
    <w:unhideWhenUsed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semiHidden/>
    <w:rPr>
      <w:rFonts w:ascii="Tahoma" w:eastAsia="Times New Roman" w:hAnsi="Tahoma" w:cs="Tahoma"/>
      <w:sz w:val="16"/>
      <w:szCs w:val="16"/>
    </w:rPr>
  </w:style>
  <w:style w:type="table" w:styleId="Grigliatabella">
    <w:name w:val="Table Grid"/>
    <w:basedOn w:val="Tabellanormale"/>
    <w:uiPriority w:val="39"/>
    <w:rsid w:val="00EC0B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60E8E"/>
    <w:pPr>
      <w:ind w:left="720"/>
      <w:contextualSpacing/>
    </w:pPr>
  </w:style>
  <w:style w:type="character" w:customStyle="1" w:styleId="hgkelc">
    <w:name w:val="hgkelc"/>
    <w:basedOn w:val="Carpredefinitoparagrafo"/>
    <w:rsid w:val="0033244A"/>
  </w:style>
  <w:style w:type="character" w:styleId="Enfasigrassetto">
    <w:name w:val="Strong"/>
    <w:uiPriority w:val="22"/>
    <w:qFormat/>
    <w:rsid w:val="0033244A"/>
    <w:rPr>
      <w:b/>
      <w:bCs/>
    </w:rPr>
  </w:style>
  <w:style w:type="character" w:customStyle="1" w:styleId="Titolo4Carattere">
    <w:name w:val="Titolo 4 Carattere"/>
    <w:link w:val="Titolo4"/>
    <w:uiPriority w:val="9"/>
    <w:semiHidden/>
    <w:rsid w:val="000A1A8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bold">
    <w:name w:val="bold"/>
    <w:basedOn w:val="Carpredefinitoparagrafo"/>
    <w:rsid w:val="00DA3865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1306E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1306E"/>
    <w:rPr>
      <w:rFonts w:ascii="Futura Md BT" w:eastAsia="Times New Roman" w:hAnsi="Futura Md B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1306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Futura Md BT" w:eastAsia="Times New Roman" w:hAnsi="Futura Md BT"/>
      <w:sz w:val="24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Times New Roman" w:hAnsi="Times New Roman"/>
      <w:b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A1A8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Didascalia">
    <w:name w:val="caption"/>
    <w:basedOn w:val="Normale"/>
    <w:next w:val="Normale"/>
    <w:qFormat/>
    <w:rPr>
      <w:rFonts w:ascii="Times New Roman" w:hAnsi="Times New Roman"/>
      <w:b/>
      <w:sz w:val="20"/>
    </w:rPr>
  </w:style>
  <w:style w:type="paragraph" w:styleId="Sottotitolo">
    <w:name w:val="Subtitle"/>
    <w:basedOn w:val="Normale"/>
    <w:qFormat/>
    <w:pPr>
      <w:jc w:val="center"/>
    </w:pPr>
    <w:rPr>
      <w:rFonts w:ascii="Times New Roman" w:hAnsi="Times New Roman"/>
      <w:b/>
      <w:smallCaps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smallCaps/>
      <w:sz w:val="24"/>
      <w:szCs w:val="20"/>
      <w:lang w:eastAsia="it-IT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Corpodeltesto3">
    <w:name w:val="Body Text 3"/>
    <w:basedOn w:val="Normale"/>
    <w:semiHidden/>
    <w:rPr>
      <w:rFonts w:ascii="Arial" w:hAnsi="Arial" w:cs="Arial"/>
      <w:sz w:val="16"/>
    </w:rPr>
  </w:style>
  <w:style w:type="character" w:customStyle="1" w:styleId="Corpodeltesto3Carattere">
    <w:name w:val="Corpo del testo 3 Carattere"/>
    <w:semiHidden/>
    <w:rPr>
      <w:rFonts w:ascii="Arial" w:eastAsia="Times New Roman" w:hAnsi="Arial" w:cs="Arial"/>
      <w:sz w:val="16"/>
      <w:szCs w:val="20"/>
      <w:lang w:eastAsia="it-IT"/>
    </w:rPr>
  </w:style>
  <w:style w:type="paragraph" w:styleId="Testofumetto">
    <w:name w:val="Balloon Text"/>
    <w:basedOn w:val="Normale"/>
    <w:semiHidden/>
    <w:unhideWhenUsed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semiHidden/>
    <w:rPr>
      <w:rFonts w:ascii="Tahoma" w:eastAsia="Times New Roman" w:hAnsi="Tahoma" w:cs="Tahoma"/>
      <w:sz w:val="16"/>
      <w:szCs w:val="16"/>
    </w:rPr>
  </w:style>
  <w:style w:type="table" w:styleId="Grigliatabella">
    <w:name w:val="Table Grid"/>
    <w:basedOn w:val="Tabellanormale"/>
    <w:uiPriority w:val="39"/>
    <w:rsid w:val="00EC0B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60E8E"/>
    <w:pPr>
      <w:ind w:left="720"/>
      <w:contextualSpacing/>
    </w:pPr>
  </w:style>
  <w:style w:type="character" w:customStyle="1" w:styleId="hgkelc">
    <w:name w:val="hgkelc"/>
    <w:basedOn w:val="Carpredefinitoparagrafo"/>
    <w:rsid w:val="0033244A"/>
  </w:style>
  <w:style w:type="character" w:styleId="Enfasigrassetto">
    <w:name w:val="Strong"/>
    <w:uiPriority w:val="22"/>
    <w:qFormat/>
    <w:rsid w:val="0033244A"/>
    <w:rPr>
      <w:b/>
      <w:bCs/>
    </w:rPr>
  </w:style>
  <w:style w:type="character" w:customStyle="1" w:styleId="Titolo4Carattere">
    <w:name w:val="Titolo 4 Carattere"/>
    <w:link w:val="Titolo4"/>
    <w:uiPriority w:val="9"/>
    <w:semiHidden/>
    <w:rsid w:val="000A1A8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bold">
    <w:name w:val="bold"/>
    <w:basedOn w:val="Carpredefinitoparagrafo"/>
    <w:rsid w:val="00DA3865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1306E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1306E"/>
    <w:rPr>
      <w:rFonts w:ascii="Futura Md BT" w:eastAsia="Times New Roman" w:hAnsi="Futura Md B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1306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7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6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4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6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7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518D1-1EB2-4089-8ABF-E81562C97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1481</Words>
  <Characters>8442</Characters>
  <Application>Microsoft Office Word</Application>
  <DocSecurity>0</DocSecurity>
  <Lines>70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Annamaria Raimondi</dc:creator>
  <cp:lastModifiedBy>Giulia Silva</cp:lastModifiedBy>
  <cp:revision>40</cp:revision>
  <cp:lastPrinted>2020-12-22T09:44:00Z</cp:lastPrinted>
  <dcterms:created xsi:type="dcterms:W3CDTF">2020-12-30T09:27:00Z</dcterms:created>
  <dcterms:modified xsi:type="dcterms:W3CDTF">2022-01-10T08:27:00Z</dcterms:modified>
</cp:coreProperties>
</file>