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BE56" w14:textId="707E4764" w:rsidR="005C666D" w:rsidRDefault="008F3A7F" w:rsidP="008F3A7F">
      <w:pPr>
        <w:pStyle w:val="Tito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</w:pPr>
      <w:r w:rsidRPr="00C06961"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  <w:t>DECORAZIONE “STELLA AL MERITO DEL LAVORO”</w:t>
      </w:r>
    </w:p>
    <w:p w14:paraId="35264F63" w14:textId="44D6D035" w:rsidR="008F3A7F" w:rsidRPr="00C06961" w:rsidRDefault="004A62BD" w:rsidP="005C666D">
      <w:pPr>
        <w:pStyle w:val="Tito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</w:pPr>
      <w:r w:rsidRPr="00C06961"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  <w:t>ANNO 202</w:t>
      </w:r>
      <w:r w:rsidR="00445DE7"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  <w:t>3</w:t>
      </w:r>
    </w:p>
    <w:p w14:paraId="040E70D9" w14:textId="77777777" w:rsidR="00F02FF8" w:rsidRPr="00C06961" w:rsidRDefault="00F02FF8" w:rsidP="008F3A7F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46C6153E" w14:textId="2FB158A8" w:rsidR="004F6559" w:rsidRDefault="004F6559" w:rsidP="00253C90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>Il conferimento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dell’onorificenza </w:t>
      </w:r>
      <w:r>
        <w:rPr>
          <w:rFonts w:ascii="Leelawadee UI Semilight" w:eastAsia="Malgun Gothic Semilight" w:hAnsi="Leelawadee UI Semilight" w:cs="Leelawadee UI Semilight"/>
          <w:color w:val="000000"/>
        </w:rPr>
        <w:t>della “Stella al merito del lavoro”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è </w:t>
      </w:r>
      <w:r>
        <w:rPr>
          <w:rFonts w:ascii="Leelawadee UI Semilight" w:eastAsia="Malgun Gothic Semilight" w:hAnsi="Leelawadee UI Semilight" w:cs="Leelawadee UI Semilight"/>
          <w:color w:val="000000"/>
        </w:rPr>
        <w:t>l’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omaggio e la pubblica testimonianza a quanti, attraverso le loro capacità, la loro fatica e l’ingegno hanno contribuito a migliorare e far progredire la società</w:t>
      </w:r>
      <w:r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10D6214D" w14:textId="2AD42918" w:rsidR="0046452A" w:rsidRDefault="004F6559" w:rsidP="00253C90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>Tale evento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conse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>nte</w:t>
      </w:r>
      <w:r>
        <w:rPr>
          <w:rFonts w:ascii="Leelawadee UI Semilight" w:eastAsia="Malgun Gothic Semilight" w:hAnsi="Leelawadee UI Semilight" w:cs="Leelawadee UI Semilight"/>
          <w:color w:val="000000"/>
        </w:rPr>
        <w:t>, inoltre,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di celebrare 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>“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il lavoro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>”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come valore fondante 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e costituzionalmente garantito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del nostro Paese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. Proprio per tale finalità, </w:t>
      </w:r>
      <w:r w:rsidR="00253C90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le cerimonie per la consegna della </w:t>
      </w:r>
      <w:r>
        <w:rPr>
          <w:rFonts w:ascii="Leelawadee UI Semilight" w:eastAsia="Malgun Gothic Semilight" w:hAnsi="Leelawadee UI Semilight" w:cs="Leelawadee UI Semilight"/>
          <w:color w:val="000000"/>
        </w:rPr>
        <w:t>decorazione</w:t>
      </w:r>
      <w:r w:rsidR="00253C90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ai soggetti insigniti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 si sono sempre svolte</w:t>
      </w:r>
      <w:r w:rsidR="00253C90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il 1° maggio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 di ogni anno. </w:t>
      </w:r>
    </w:p>
    <w:p w14:paraId="5A1CA1CC" w14:textId="2704009A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In conformità alla previsione di cui all’art. 9, co 2, della 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richiamata 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L. n. 143/92 ed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l fine di garantire lo svolgimento 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delle procedure 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su base regionale, </w:t>
      </w:r>
      <w:r w:rsidR="0046452A"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sono stati individuati quali uffici competenti per l’istruttoria e </w:t>
      </w:r>
      <w:r w:rsidR="0046452A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la gestione delle pratiche per il conferimento dell’onorificenza e la costituzione della relativa Commissione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gli Ispettorati 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>Interregionali del Lavoro di Venezia, Milano, Roma e Napoli e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>,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ove non presenti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>,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gli Ispettorati Territoriali del Lavoro del capoluogo di regione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1777E74E" w14:textId="4A24F059" w:rsidR="008F3A7F" w:rsidRDefault="008F3A7F" w:rsidP="008F3A7F">
      <w:pPr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Per quanto precede, </w:t>
      </w:r>
      <w:r w:rsidR="00BC7209">
        <w:rPr>
          <w:rFonts w:ascii="Leelawadee UI Semilight" w:eastAsia="Malgun Gothic Semilight" w:hAnsi="Leelawadee UI Semilight" w:cs="Leelawadee UI Semilight"/>
          <w:color w:val="000000"/>
        </w:rPr>
        <w:t>la presente comunicazione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viene redatt</w:t>
      </w:r>
      <w:r w:rsidR="00102581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Pr="00C06961">
        <w:rPr>
          <w:rFonts w:ascii="Leelawadee UI Semilight" w:eastAsia="Malgun Gothic Semilight" w:hAnsi="Leelawadee UI Semilight" w:cs="Leelawadee UI Semilight"/>
        </w:rPr>
        <w:t xml:space="preserve">per i candidati </w:t>
      </w:r>
      <w:r w:rsidR="005C666D">
        <w:rPr>
          <w:rFonts w:ascii="Leelawadee UI Semilight" w:eastAsia="Malgun Gothic Semilight" w:hAnsi="Leelawadee UI Semilight" w:cs="Leelawadee UI Semilight"/>
        </w:rPr>
        <w:t xml:space="preserve">residenti </w:t>
      </w:r>
      <w:r w:rsidRPr="00C06961">
        <w:rPr>
          <w:rFonts w:ascii="Leelawadee UI Semilight" w:eastAsia="Malgun Gothic Semilight" w:hAnsi="Leelawadee UI Semilight" w:cs="Leelawadee UI Semilight"/>
        </w:rPr>
        <w:t>e le aziende presenti nell</w:t>
      </w:r>
      <w:r w:rsidR="009B7642">
        <w:rPr>
          <w:rFonts w:ascii="Leelawadee UI Semilight" w:eastAsia="Malgun Gothic Semilight" w:hAnsi="Leelawadee UI Semilight" w:cs="Leelawadee UI Semilight"/>
        </w:rPr>
        <w:t>a</w:t>
      </w:r>
      <w:r w:rsidRPr="00C06961">
        <w:rPr>
          <w:rFonts w:ascii="Leelawadee UI Semilight" w:eastAsia="Malgun Gothic Semilight" w:hAnsi="Leelawadee UI Semilight" w:cs="Leelawadee UI Semilight"/>
        </w:rPr>
        <w:t xml:space="preserve"> region</w:t>
      </w:r>
      <w:r w:rsidR="00E82192">
        <w:rPr>
          <w:rFonts w:ascii="Leelawadee UI Semilight" w:eastAsia="Malgun Gothic Semilight" w:hAnsi="Leelawadee UI Semilight" w:cs="Leelawadee UI Semilight"/>
        </w:rPr>
        <w:t xml:space="preserve">e </w:t>
      </w:r>
      <w:proofErr w:type="gramStart"/>
      <w:r w:rsidRPr="00C06961">
        <w:rPr>
          <w:rFonts w:ascii="Leelawadee UI Semilight" w:eastAsia="Malgun Gothic Semilight" w:hAnsi="Leelawadee UI Semilight" w:cs="Leelawadee UI Semilight"/>
        </w:rPr>
        <w:t>Emilia Romagna</w:t>
      </w:r>
      <w:proofErr w:type="gramEnd"/>
      <w:r w:rsidRPr="00C06961">
        <w:rPr>
          <w:rFonts w:ascii="Leelawadee UI Semilight" w:eastAsia="Malgun Gothic Semilight" w:hAnsi="Leelawadee UI Semilight" w:cs="Leelawadee UI Semilight"/>
        </w:rPr>
        <w:t xml:space="preserve"> </w:t>
      </w:r>
      <w:r w:rsidR="005C666D">
        <w:rPr>
          <w:rFonts w:ascii="Leelawadee UI Semilight" w:eastAsia="Malgun Gothic Semilight" w:hAnsi="Leelawadee UI Semilight" w:cs="Leelawadee UI Semilight"/>
        </w:rPr>
        <w:t xml:space="preserve">che rientrano nella </w:t>
      </w:r>
      <w:r w:rsidRPr="00C06961">
        <w:rPr>
          <w:rFonts w:ascii="Leelawadee UI Semilight" w:eastAsia="Malgun Gothic Semilight" w:hAnsi="Leelawadee UI Semilight" w:cs="Leelawadee UI Semilight"/>
        </w:rPr>
        <w:t>competenza d</w:t>
      </w:r>
      <w:r w:rsidR="005C666D">
        <w:rPr>
          <w:rFonts w:ascii="Leelawadee UI Semilight" w:eastAsia="Malgun Gothic Semilight" w:hAnsi="Leelawadee UI Semilight" w:cs="Leelawadee UI Semilight"/>
        </w:rPr>
        <w:t>i</w:t>
      </w:r>
      <w:r w:rsidRPr="00C06961">
        <w:rPr>
          <w:rFonts w:ascii="Leelawadee UI Semilight" w:eastAsia="Malgun Gothic Semilight" w:hAnsi="Leelawadee UI Semilight" w:cs="Leelawadee UI Semilight"/>
        </w:rPr>
        <w:t xml:space="preserve"> questo Ispettorato </w:t>
      </w:r>
      <w:r w:rsidR="00CC35CA">
        <w:rPr>
          <w:rFonts w:ascii="Leelawadee UI Semilight" w:eastAsia="Malgun Gothic Semilight" w:hAnsi="Leelawadee UI Semilight" w:cs="Leelawadee UI Semilight"/>
        </w:rPr>
        <w:t>Territoriale.</w:t>
      </w:r>
    </w:p>
    <w:p w14:paraId="6DF146CB" w14:textId="1CBE3826" w:rsidR="004A62BD" w:rsidRPr="00C06961" w:rsidRDefault="00102581" w:rsidP="008F3A7F">
      <w:pPr>
        <w:jc w:val="both"/>
        <w:rPr>
          <w:rFonts w:ascii="Leelawadee UI Semilight" w:eastAsia="Malgun Gothic Semilight" w:hAnsi="Leelawadee UI Semilight" w:cs="Leelawadee UI Semilight"/>
        </w:rPr>
      </w:pPr>
      <w:r>
        <w:rPr>
          <w:rFonts w:ascii="Leelawadee UI Semilight" w:eastAsia="Malgun Gothic Semilight" w:hAnsi="Leelawadee UI Semilight" w:cs="Leelawadee UI Semilight"/>
        </w:rPr>
        <w:t>Si fa presente ch</w:t>
      </w:r>
      <w:r w:rsidR="00F900FE">
        <w:rPr>
          <w:rFonts w:ascii="Leelawadee UI Semilight" w:eastAsia="Malgun Gothic Semilight" w:hAnsi="Leelawadee UI Semilight" w:cs="Leelawadee UI Semilight"/>
        </w:rPr>
        <w:t xml:space="preserve">e il termine della presentazione delle domande, pena l’inammissibilità, è fissato al </w:t>
      </w:r>
      <w:r w:rsidR="00F900FE" w:rsidRPr="00377907">
        <w:rPr>
          <w:rFonts w:ascii="Leelawadee UI Semilight" w:eastAsia="Malgun Gothic Semilight" w:hAnsi="Leelawadee UI Semilight" w:cs="Leelawadee UI Semilight"/>
          <w:b/>
          <w:bCs/>
        </w:rPr>
        <w:t>14 ottobre 2022</w:t>
      </w:r>
      <w:r w:rsidR="00216729">
        <w:rPr>
          <w:rFonts w:ascii="Leelawadee UI Semilight" w:eastAsia="Malgun Gothic Semilight" w:hAnsi="Leelawadee UI Semilight" w:cs="Leelawadee UI Semilight"/>
          <w:b/>
          <w:bCs/>
        </w:rPr>
        <w:t xml:space="preserve">. </w:t>
      </w:r>
    </w:p>
    <w:p w14:paraId="153CBBF7" w14:textId="71131F73" w:rsidR="008F3A7F" w:rsidRPr="00C06961" w:rsidRDefault="008F3A7F" w:rsidP="008F3A7F">
      <w:pPr>
        <w:keepLines/>
        <w:ind w:right="-1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Si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>riportano,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di seguito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,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l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>e fondamentali regole procedurali applicabili.</w:t>
      </w:r>
    </w:p>
    <w:p w14:paraId="56039FD6" w14:textId="77777777" w:rsidR="008F3A7F" w:rsidRPr="00C06961" w:rsidRDefault="008F3A7F" w:rsidP="008F3A7F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6417BBEB" w14:textId="207DFF77" w:rsidR="004A62BD" w:rsidRPr="00C06961" w:rsidRDefault="008F3A7F" w:rsidP="008F3A7F">
      <w:pPr>
        <w:keepLines/>
        <w:widowControl/>
        <w:numPr>
          <w:ilvl w:val="0"/>
          <w:numId w:val="3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 SOGGETTI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aspiranti alla decorazione sono i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LAVORATORI DIPENDENTI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O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PENSIONATI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</w:p>
    <w:p w14:paraId="7D9104C7" w14:textId="77777777" w:rsidR="008F3A7F" w:rsidRPr="00C06961" w:rsidRDefault="004A62BD" w:rsidP="004A62BD">
      <w:pPr>
        <w:keepLines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     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di ambo i sessi: </w:t>
      </w:r>
    </w:p>
    <w:p w14:paraId="3F714167" w14:textId="77777777" w:rsidR="008F3A7F" w:rsidRPr="00C06961" w:rsidRDefault="008F3A7F" w:rsidP="008F3A7F">
      <w:pPr>
        <w:keepLines/>
        <w:ind w:left="360"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76E6D0AD" w14:textId="77777777" w:rsidR="008F3A7F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i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occupati o già occupati in qualità di operai, quadri, impiegati e dirigenti in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imprese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pubbliche o private, qualunque sia il campo di produzione o di lavoro nel quale esercitano la propria attività;</w:t>
      </w:r>
    </w:p>
    <w:p w14:paraId="0FE068E6" w14:textId="7E03323E" w:rsidR="004A62BD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dipendenti o ex dipendenti di aziende o stabiliment</w:t>
      </w:r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i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dello Stato, delle Regioni, delle Province, dei Comuni e degli Enti Pubblici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non rientranti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nei ruoli organici del personale della Pubblica Amministrazione ai sensi dell’art. 1 comma 2 della L. 165/2001</w:t>
      </w:r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2F24F056" w14:textId="77777777" w:rsidR="008F3A7F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dipendenti o ex dipendenti delle società cooperative, di organizzazioni sindacali dei lavoratori, dei datori di lavoro e delle associazioni legalmente riconosciute a livello nazionale;</w:t>
      </w:r>
    </w:p>
    <w:p w14:paraId="3724D03C" w14:textId="5BAB6224" w:rsidR="008F3A7F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lavoratori italiani all’estero che abbiano dato prove esemplari di patriottismo, laboriosità e probità; per gli stessi peraltro non è richiesto il requisito dell’anzianità lavorativa di cui all’art. 5 della L. n. 143/92. In tale circostanza le istanze dovranno essere presentate alla Rappresentanza diplomatica o all’Ufficio consolare di riferimento.</w:t>
      </w:r>
    </w:p>
    <w:p w14:paraId="1A556218" w14:textId="114028D1" w:rsidR="008F3A7F" w:rsidRPr="00C06961" w:rsidRDefault="000B7272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lastRenderedPageBreak/>
        <w:t>L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a decorazione</w:t>
      </w:r>
      <w:r>
        <w:rPr>
          <w:rFonts w:ascii="Leelawadee UI Semilight" w:eastAsia="Malgun Gothic Semilight" w:hAnsi="Leelawadee UI Semilight" w:cs="Leelawadee UI Semilight"/>
          <w:color w:val="000000"/>
        </w:rPr>
        <w:t>, inoltre,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può essere concessa per onorare la memoria di lavoratori italiani – anche residenti all’estero – periti o dispersi a seguito di eventi di eccezionale gravità determinati da particolari rischi connessi al lavoro in occasione del quale detti eventi si sono verificati; in tal caso si prescinde dai requisiti dell</w:t>
      </w:r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’età e dell’anzianità di lavoro e l’istanza va prodotta al MLPS- Dir </w:t>
      </w:r>
      <w:proofErr w:type="spellStart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>Gen</w:t>
      </w:r>
      <w:proofErr w:type="spellEnd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PPIOB-UPD- </w:t>
      </w:r>
      <w:proofErr w:type="spellStart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>Div</w:t>
      </w:r>
      <w:proofErr w:type="spellEnd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IV – Roma.</w:t>
      </w:r>
    </w:p>
    <w:p w14:paraId="58A0F375" w14:textId="77777777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31A8A6F2" w14:textId="319C4310" w:rsidR="008F3A7F" w:rsidRPr="00C06961" w:rsidRDefault="008F3A7F" w:rsidP="008F3A7F">
      <w:pPr>
        <w:keepLines/>
        <w:widowControl/>
        <w:numPr>
          <w:ilvl w:val="0"/>
          <w:numId w:val="3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REQUISITI </w:t>
      </w:r>
      <w:r w:rsidR="005C666D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e titoli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necessari per poter aspirare alla decorazione:</w:t>
      </w:r>
    </w:p>
    <w:p w14:paraId="2E196AC8" w14:textId="77777777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20223E78" w14:textId="7777777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essere cittadini italiani;</w:t>
      </w:r>
    </w:p>
    <w:p w14:paraId="5CC343D4" w14:textId="578335A5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aver compiuto – entro il </w:t>
      </w:r>
      <w:r w:rsidR="00AD6E54">
        <w:rPr>
          <w:rFonts w:ascii="Leelawadee UI Semilight" w:eastAsia="Malgun Gothic Semilight" w:hAnsi="Leelawadee UI Semilight" w:cs="Leelawadee UI Semilight"/>
          <w:color w:val="000000"/>
        </w:rPr>
        <w:t>1</w:t>
      </w:r>
      <w:r w:rsidR="000253EA">
        <w:rPr>
          <w:rFonts w:ascii="Leelawadee UI Semilight" w:eastAsia="Malgun Gothic Semilight" w:hAnsi="Leelawadee UI Semilight" w:cs="Leelawadee UI Semilight"/>
          <w:color w:val="000000"/>
        </w:rPr>
        <w:t>4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ottobre 20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>2</w:t>
      </w:r>
      <w:r w:rsidR="00DE0166">
        <w:rPr>
          <w:rFonts w:ascii="Leelawadee UI Semilight" w:eastAsia="Malgun Gothic Semilight" w:hAnsi="Leelawadee UI Semilight" w:cs="Leelawadee UI Semilight"/>
          <w:color w:val="000000"/>
        </w:rPr>
        <w:t>2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– il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50°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anno di età;</w:t>
      </w:r>
    </w:p>
    <w:p w14:paraId="4A0E0BBC" w14:textId="4091F304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essere stati occupati per un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periodo minimo ed ininterrotto di 25 anni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documentabili alle dipendenze della stessa o 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 xml:space="preserve">di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più aziende (purché il passaggio non sia stato causato da demeriti personali); </w:t>
      </w:r>
    </w:p>
    <w:p w14:paraId="17E4FE78" w14:textId="7777777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aver dato vita a invenzioni o innovazioni nel campo tecnico e produttivo, migliorando l’efficienza degli strumenti, macchine e metodi di lavorazione;</w:t>
      </w:r>
    </w:p>
    <w:p w14:paraId="47030CE6" w14:textId="2EE5D0EB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aver contribuito in modo originale al perfezionamento delle misure di sicurezza sul lavoro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 xml:space="preserve"> (</w:t>
      </w:r>
      <w:r w:rsidR="00BF533A" w:rsidRPr="00BF533A">
        <w:rPr>
          <w:rFonts w:ascii="Leelawadee UI Semilight" w:eastAsia="Malgun Gothic Semilight" w:hAnsi="Leelawadee UI Semilight" w:cs="Leelawadee UI Semilight"/>
          <w:color w:val="000000"/>
        </w:rPr>
        <w:t>ad es.: ponendo in luce coloro che hanno anche indirettamente fornito il proprio apporto nel fronteggiare l’emergenza</w:t>
      </w:r>
      <w:r w:rsidR="004A55D9">
        <w:rPr>
          <w:rFonts w:ascii="Leelawadee UI Semilight" w:eastAsia="Malgun Gothic Semilight" w:hAnsi="Leelawadee UI Semilight" w:cs="Leelawadee UI Semilight"/>
          <w:color w:val="000000"/>
        </w:rPr>
        <w:t xml:space="preserve"> Covid 19</w:t>
      </w:r>
      <w:r w:rsidR="00BF533A" w:rsidRPr="00BF533A">
        <w:rPr>
          <w:rFonts w:ascii="Leelawadee UI Semilight" w:eastAsia="Malgun Gothic Semilight" w:hAnsi="Leelawadee UI Semilight" w:cs="Leelawadee UI Semilight"/>
          <w:color w:val="000000"/>
        </w:rPr>
        <w:t>)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;</w:t>
      </w:r>
    </w:p>
    <w:p w14:paraId="5B129C15" w14:textId="7777777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essersi prodigati per istruire e preparare le nuove generazioni all’attività professionale;</w:t>
      </w:r>
    </w:p>
    <w:p w14:paraId="73FACB3C" w14:textId="37173421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essersi particolarmente distinti per singolari meriti di professionalità, perizia, laboriosità e buona condotta morale</w:t>
      </w:r>
      <w:r w:rsidR="00BF533A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BF533A" w:rsidRPr="00BF533A">
        <w:rPr>
          <w:rFonts w:ascii="Leelawadee UI Semilight" w:eastAsia="Malgun Gothic Semilight" w:hAnsi="Leelawadee UI Semilight" w:cs="Leelawadee UI Semilight"/>
          <w:color w:val="000000"/>
        </w:rPr>
        <w:t>(ad es.: valorizzando le situazioni dei lavoratori che svolgono la propria attività in particolari situazioni di difficoltà, personale o familiare)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7753B56E" w14:textId="05FA6291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I requisiti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indicati ai punti </w:t>
      </w:r>
      <w:r w:rsidR="005C666D">
        <w:rPr>
          <w:rFonts w:ascii="Leelawadee UI Semilight" w:eastAsia="Malgun Gothic Semilight" w:hAnsi="Leelawadee UI Semilight" w:cs="Leelawadee UI Semilight"/>
          <w:color w:val="000000"/>
        </w:rPr>
        <w:t xml:space="preserve">da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1) al 3) </w:t>
      </w:r>
      <w:r w:rsidR="000B7272" w:rsidRPr="00C06961">
        <w:rPr>
          <w:rFonts w:ascii="Leelawadee UI Semilight" w:eastAsia="Malgun Gothic Semilight" w:hAnsi="Leelawadee UI Semilight" w:cs="Leelawadee UI Semilight"/>
          <w:color w:val="000000"/>
        </w:rPr>
        <w:t>devono essere contestual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mente posseduti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>.</w:t>
      </w:r>
      <w:r w:rsidR="000B7272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gli stessi si deve aggiungere almeno un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o degli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ulterior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titoli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tra quelli individuati dal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punto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4) al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punto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7).</w:t>
      </w:r>
    </w:p>
    <w:p w14:paraId="5A5AEABB" w14:textId="3928E2CB" w:rsidR="008F3A7F" w:rsidRDefault="00BF533A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>Occorre poi tener conto di quanto precisato dal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la Commissione Centrale</w:t>
      </w:r>
      <w:r>
        <w:rPr>
          <w:rFonts w:ascii="Leelawadee UI Semilight" w:eastAsia="Malgun Gothic Semilight" w:hAnsi="Leelawadee UI Semilight" w:cs="Leelawadee UI Semilight"/>
          <w:color w:val="000000"/>
        </w:rPr>
        <w:t>, ovvero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: </w:t>
      </w:r>
      <w:r w:rsidR="00F82199">
        <w:rPr>
          <w:rFonts w:ascii="Leelawadee UI Semilight" w:eastAsia="Malgun Gothic Semilight" w:hAnsi="Leelawadee UI Semilight" w:cs="Leelawadee UI Semilight"/>
          <w:color w:val="000000"/>
        </w:rPr>
        <w:t>“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… </w:t>
      </w:r>
      <w:r w:rsidR="008F3A7F" w:rsidRPr="00C06961">
        <w:rPr>
          <w:rFonts w:ascii="Leelawadee UI Semilight" w:eastAsia="Malgun Gothic Semilight" w:hAnsi="Leelawadee UI Semilight" w:cs="Leelawadee UI Semilight"/>
          <w:i/>
          <w:color w:val="000000"/>
        </w:rPr>
        <w:t>è necessario che emerga un profilo limpido della condotta sociale e professionale del candidato, circostanza che, comunque, non implica automaticamente il conferimento della decorazione che è mirata a riconoscere e valorizzare la creatività e la serietà del lavoratore, in quanto espressione di valori altamente significativi sul piano morale, sociale e lavorativo .... “.</w:t>
      </w:r>
    </w:p>
    <w:p w14:paraId="236F75DE" w14:textId="469014E2" w:rsidR="007D12C4" w:rsidRDefault="00B12060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proofErr w:type="gramStart"/>
      <w:r>
        <w:rPr>
          <w:rFonts w:ascii="Leelawadee UI Semilight" w:eastAsia="Malgun Gothic Semilight" w:hAnsi="Leelawadee UI Semilight" w:cs="Leelawadee UI Semilight"/>
          <w:iCs/>
          <w:color w:val="000000"/>
        </w:rPr>
        <w:t>In particolare</w:t>
      </w:r>
      <w:proofErr w:type="gramEnd"/>
      <w:r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il Ministero del Lavoro e delle Politiche Sociali</w:t>
      </w:r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, con circolare esplicativa, </w:t>
      </w:r>
      <w:r w:rsidR="00356B41">
        <w:rPr>
          <w:rFonts w:ascii="Leelawadee UI Semilight" w:eastAsia="Malgun Gothic Semilight" w:hAnsi="Leelawadee UI Semilight" w:cs="Leelawadee UI Semilight"/>
          <w:iCs/>
          <w:color w:val="000000"/>
        </w:rPr>
        <w:t>ha</w:t>
      </w:r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voluto</w:t>
      </w:r>
      <w:r w:rsidR="00356B4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evidenzia</w:t>
      </w:r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re </w:t>
      </w:r>
      <w:r w:rsidR="007D12C4">
        <w:rPr>
          <w:rFonts w:ascii="Leelawadee UI Semilight" w:eastAsia="Malgun Gothic Semilight" w:hAnsi="Leelawadee UI Semilight" w:cs="Leelawadee UI Semilight"/>
          <w:iCs/>
          <w:color w:val="000000"/>
        </w:rPr>
        <w:t>alcune caratteristiche cui prestare attenzione:</w:t>
      </w:r>
    </w:p>
    <w:p w14:paraId="13DD25C3" w14:textId="383E93C0" w:rsidR="004438DD" w:rsidRDefault="00CD4ADD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incentivare l</w:t>
      </w:r>
      <w:r w:rsidR="006E1492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a presentazione delle candidature </w:t>
      </w:r>
      <w:r w:rsidR="007E4826">
        <w:rPr>
          <w:rFonts w:ascii="Leelawadee UI Semilight" w:eastAsia="Malgun Gothic Semilight" w:hAnsi="Leelawadee UI Semilight" w:cs="Leelawadee UI Semilight"/>
          <w:iCs/>
          <w:color w:val="000000"/>
        </w:rPr>
        <w:t>di genere femminile,</w:t>
      </w:r>
      <w:r w:rsidR="00B82782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di figure professionali di tutti i livell</w:t>
      </w:r>
      <w:r w:rsidR="008314B7">
        <w:rPr>
          <w:rFonts w:ascii="Leelawadee UI Semilight" w:eastAsia="Malgun Gothic Semilight" w:hAnsi="Leelawadee UI Semilight" w:cs="Leelawadee UI Semilight"/>
          <w:iCs/>
          <w:color w:val="000000"/>
        </w:rPr>
        <w:t>i, di lavoratori dipendenti d</w:t>
      </w:r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>i</w:t>
      </w:r>
      <w:r w:rsidR="008314B7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pic</w:t>
      </w:r>
      <w:r w:rsidR="001277FB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cole imprese, al fine di favorire </w:t>
      </w:r>
      <w:r w:rsidR="00E76F1E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un’equa ripartizione </w:t>
      </w:r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dei conferimenti </w:t>
      </w:r>
      <w:r w:rsidR="00B12510" w:rsidRPr="00F71128">
        <w:rPr>
          <w:rFonts w:ascii="Leelawadee UI Semilight" w:eastAsia="Malgun Gothic Semilight" w:hAnsi="Leelawadee UI Semilight" w:cs="Leelawadee UI Semilight"/>
          <w:i/>
          <w:iCs/>
          <w:color w:val="000000"/>
        </w:rPr>
        <w:t xml:space="preserve">de </w:t>
      </w:r>
      <w:proofErr w:type="spellStart"/>
      <w:r w:rsidR="00B12510" w:rsidRPr="00F71128">
        <w:rPr>
          <w:rFonts w:ascii="Leelawadee UI Semilight" w:eastAsia="Malgun Gothic Semilight" w:hAnsi="Leelawadee UI Semilight" w:cs="Leelawadee UI Semilight"/>
          <w:i/>
          <w:iCs/>
          <w:color w:val="000000"/>
        </w:rPr>
        <w:t>quibus</w:t>
      </w:r>
      <w:proofErr w:type="spellEnd"/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>;</w:t>
      </w:r>
    </w:p>
    <w:p w14:paraId="53B6ECE3" w14:textId="636BB017" w:rsidR="00B12510" w:rsidRDefault="00FC02C2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Sensibilizzare i datori di lavoro nell’ut</w:t>
      </w:r>
      <w:r w:rsidR="00AF42DE">
        <w:rPr>
          <w:rFonts w:ascii="Leelawadee UI Semilight" w:eastAsia="Malgun Gothic Semilight" w:hAnsi="Leelawadee UI Semilight" w:cs="Leelawadee UI Semilight"/>
          <w:iCs/>
          <w:color w:val="000000"/>
        </w:rPr>
        <w:t>i</w:t>
      </w:r>
      <w:r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lizzo dell’onorificenza come leva </w:t>
      </w:r>
      <w:r w:rsidR="009C1B8C">
        <w:rPr>
          <w:rFonts w:ascii="Leelawadee UI Semilight" w:eastAsia="Malgun Gothic Semilight" w:hAnsi="Leelawadee UI Semilight" w:cs="Leelawadee UI Semilight"/>
          <w:iCs/>
          <w:color w:val="000000"/>
        </w:rPr>
        <w:t>premiale per i lavoratori più meritevoli.</w:t>
      </w:r>
    </w:p>
    <w:p w14:paraId="354F4A48" w14:textId="7BB46A5D" w:rsidR="00AF42DE" w:rsidRDefault="00AF42DE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In relazione all’emergenza C</w:t>
      </w:r>
      <w:r w:rsidR="00C81B82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ovid, favorire le candidature di tutti i lavoratori </w:t>
      </w:r>
      <w:r w:rsidR="00D134E7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che anche indirettamente hanno fornito il </w:t>
      </w:r>
      <w:r w:rsidR="00C87F2A">
        <w:rPr>
          <w:rFonts w:ascii="Leelawadee UI Semilight" w:eastAsia="Malgun Gothic Semilight" w:hAnsi="Leelawadee UI Semilight" w:cs="Leelawadee UI Semilight"/>
          <w:iCs/>
          <w:color w:val="000000"/>
        </w:rPr>
        <w:t>proprio</w:t>
      </w:r>
      <w:r w:rsidR="00D134E7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apporto </w:t>
      </w:r>
      <w:r w:rsidR="00C87F2A">
        <w:rPr>
          <w:rFonts w:ascii="Leelawadee UI Semilight" w:eastAsia="Malgun Gothic Semilight" w:hAnsi="Leelawadee UI Semilight" w:cs="Leelawadee UI Semilight"/>
          <w:iCs/>
          <w:color w:val="000000"/>
        </w:rPr>
        <w:t>nel fronteggiare l’emergenza</w:t>
      </w:r>
      <w:r w:rsidR="00AB177D">
        <w:rPr>
          <w:rFonts w:ascii="Leelawadee UI Semilight" w:eastAsia="Malgun Gothic Semilight" w:hAnsi="Leelawadee UI Semilight" w:cs="Leelawadee UI Semilight"/>
          <w:iCs/>
          <w:color w:val="000000"/>
        </w:rPr>
        <w:t>;</w:t>
      </w:r>
    </w:p>
    <w:p w14:paraId="53617AD4" w14:textId="0DBD277C" w:rsidR="00AB177D" w:rsidRPr="00CD4ADD" w:rsidRDefault="002E7214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Incentivare le candidature di lavoratori provenienti da piccole imprese.</w:t>
      </w:r>
    </w:p>
    <w:p w14:paraId="6CEBFBC5" w14:textId="77777777" w:rsidR="008F3A7F" w:rsidRPr="00C06961" w:rsidRDefault="008F3A7F" w:rsidP="00F02FF8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3426ADBA" w14:textId="77777777" w:rsidR="008F3A7F" w:rsidRPr="00C06961" w:rsidRDefault="008F3A7F" w:rsidP="008F3A7F">
      <w:pPr>
        <w:keepLines/>
        <w:widowControl/>
        <w:numPr>
          <w:ilvl w:val="0"/>
          <w:numId w:val="3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lastRenderedPageBreak/>
        <w:t>DOCUMENTAZIONE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</w:p>
    <w:p w14:paraId="4AE38778" w14:textId="77777777" w:rsidR="008F3A7F" w:rsidRPr="00C06961" w:rsidRDefault="008F3A7F" w:rsidP="009E5E1C">
      <w:pPr>
        <w:keepLines/>
        <w:tabs>
          <w:tab w:val="left" w:pos="426"/>
        </w:tabs>
        <w:ind w:left="720"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15D0EAB3" w14:textId="7979608E" w:rsidR="008F3A7F" w:rsidRPr="00C06961" w:rsidRDefault="00253C90" w:rsidP="009E5E1C">
      <w:pPr>
        <w:widowControl/>
        <w:adjustRightInd w:val="0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>Si informa che l’INL, anche allo scopo di osservare le disposizioni di contrasto all’epidemia da Covid-19, ha sviluppato il processo di dematerializzazione e digitalizzazione per i serviz</w:t>
      </w:r>
      <w:r w:rsid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 xml:space="preserve">i </w:t>
      </w:r>
      <w:r w:rsidRP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>all’utenza</w:t>
      </w:r>
      <w:r w:rsid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>, per cui, t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enuto conto che la competenza territoriale è quella della “</w:t>
      </w:r>
      <w:r w:rsidR="008F3A7F"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residenza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” </w:t>
      </w:r>
      <w:r w:rsidR="008F3A7F"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del candidato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al momento della presentazione della domanda, </w:t>
      </w:r>
      <w:r w:rsidR="008F3A7F"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le </w:t>
      </w:r>
      <w:r w:rsid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>ISTANZE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per il conferimento della decorazione </w:t>
      </w:r>
      <w:r w:rsid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>devono essere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:</w:t>
      </w:r>
    </w:p>
    <w:p w14:paraId="54E99DAA" w14:textId="620599E3" w:rsidR="00142412" w:rsidRPr="00142412" w:rsidRDefault="0097725D" w:rsidP="00F1147D">
      <w:pPr>
        <w:keepLines/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>REDATTE</w:t>
      </w:r>
      <w:r w:rsidR="008F3A7F" w:rsidRP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 xml:space="preserve"> </w:t>
      </w:r>
      <w:r w:rsidR="008F3A7F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in carta semplice su modello</w:t>
      </w:r>
      <w:r w:rsidR="008F3A7F" w:rsidRP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 xml:space="preserve"> </w:t>
      </w:r>
      <w:r w:rsidR="008F3A7F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reperibile al link:</w:t>
      </w:r>
      <w:r w:rsidR="004A62BD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hyperlink r:id="rId8" w:history="1">
        <w:r w:rsidR="00F71128" w:rsidRPr="004A1C95">
          <w:rPr>
            <w:rStyle w:val="Collegamentoipertestuale"/>
            <w:rFonts w:ascii="Leelawadee UI Semilight" w:eastAsia="Malgun Gothic Semilight" w:hAnsi="Leelawadee UI Semilight" w:cs="Leelawadee UI Semilight"/>
            <w:bCs/>
          </w:rPr>
          <w:t>https://www.ispettorato.gov.it/it-it/strumenti-e-servizi/Modulistica/Pagine/Home-Modulistica.aspx</w:t>
        </w:r>
      </w:hyperlink>
      <w:r w:rsidR="000B0FAA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pag.2</w:t>
      </w:r>
      <w:r w:rsidR="00FA47A7">
        <w:rPr>
          <w:rFonts w:ascii="Leelawadee UI Semilight" w:eastAsia="Malgun Gothic Semilight" w:hAnsi="Leelawadee UI Semilight" w:cs="Leelawadee UI Semilight"/>
          <w:bCs/>
          <w:color w:val="000000"/>
        </w:rPr>
        <w:t>, i</w:t>
      </w:r>
      <w:r w:rsidR="006C621E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n particolare </w:t>
      </w:r>
      <w:proofErr w:type="spellStart"/>
      <w:r w:rsidR="006C621E">
        <w:rPr>
          <w:rFonts w:ascii="Leelawadee UI Semilight" w:eastAsia="Malgun Gothic Semilight" w:hAnsi="Leelawadee UI Semilight" w:cs="Leelawadee UI Semilight"/>
          <w:bCs/>
          <w:color w:val="000000"/>
        </w:rPr>
        <w:t>Mod.</w:t>
      </w:r>
      <w:r w:rsidR="0061235E">
        <w:rPr>
          <w:rFonts w:ascii="Leelawadee UI Semilight" w:eastAsia="Malgun Gothic Semilight" w:hAnsi="Leelawadee UI Semilight" w:cs="Leelawadee UI Semilight"/>
          <w:bCs/>
          <w:color w:val="000000"/>
        </w:rPr>
        <w:t>INL</w:t>
      </w:r>
      <w:proofErr w:type="spellEnd"/>
      <w:r w:rsidR="0061235E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r w:rsidR="006C621E">
        <w:rPr>
          <w:rFonts w:ascii="Leelawadee UI Semilight" w:eastAsia="Malgun Gothic Semilight" w:hAnsi="Leelawadee UI Semilight" w:cs="Leelawadee UI Semilight"/>
          <w:bCs/>
          <w:color w:val="000000"/>
        </w:rPr>
        <w:t>28</w:t>
      </w:r>
      <w:r w:rsidR="0061235E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per il lavoratore e </w:t>
      </w:r>
      <w:proofErr w:type="spellStart"/>
      <w:r w:rsidR="00EC59FC">
        <w:rPr>
          <w:rFonts w:ascii="Leelawadee UI Semilight" w:eastAsia="Malgun Gothic Semilight" w:hAnsi="Leelawadee UI Semilight" w:cs="Leelawadee UI Semilight"/>
          <w:bCs/>
          <w:color w:val="000000"/>
        </w:rPr>
        <w:t>Mod</w:t>
      </w:r>
      <w:proofErr w:type="spellEnd"/>
      <w:r w:rsidR="00EC59FC">
        <w:rPr>
          <w:rFonts w:ascii="Leelawadee UI Semilight" w:eastAsia="Malgun Gothic Semilight" w:hAnsi="Leelawadee UI Semilight" w:cs="Leelawadee UI Semilight"/>
          <w:bCs/>
          <w:color w:val="000000"/>
        </w:rPr>
        <w:t>. INL 28.1</w:t>
      </w:r>
      <w:r w:rsidR="00FA47A7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per l’Azienda</w:t>
      </w:r>
    </w:p>
    <w:p w14:paraId="635834EB" w14:textId="482880FF" w:rsidR="00142412" w:rsidRPr="00142412" w:rsidRDefault="00142412" w:rsidP="00F1147D">
      <w:pPr>
        <w:keepLines/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b/>
          <w:color w:val="000000"/>
        </w:rPr>
        <w:t>CORREDATE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dai seguenti documenti in carta semplice:</w:t>
      </w:r>
    </w:p>
    <w:p w14:paraId="0A343918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autocertificazione di nascita (D.P.R. 445/2000);</w:t>
      </w:r>
    </w:p>
    <w:p w14:paraId="107EF5BC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autocertificazione di cittadinanza italiana (D.P.R. 445/2000);</w:t>
      </w:r>
    </w:p>
    <w:p w14:paraId="71A5E09F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attestato circa il servizio o i servizi prestati presso una o più aziende fino alla data della proposta o del pensionamento</w:t>
      </w:r>
      <w:r w:rsidRPr="00F82199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  <w:r w:rsidRPr="00F82199">
        <w:rPr>
          <w:rFonts w:ascii="Leelawadee UI Semilight" w:eastAsia="Malgun Gothic Semilight" w:hAnsi="Leelawadee UI Semilight" w:cs="Leelawadee UI Semilight"/>
          <w:color w:val="000000"/>
        </w:rPr>
        <w:t>indicando l’attuale o l’ultima sede di lavoro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;</w:t>
      </w:r>
    </w:p>
    <w:p w14:paraId="03A71DDD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attestato redatto dalla/e azienda/e evidenziando le doti di professionalità, di laboriosità, di condotta morale possedute dal lavoratore</w:t>
      </w:r>
      <w:r w:rsidRPr="00F82199">
        <w:rPr>
          <w:rFonts w:ascii="Leelawadee UI Semilight" w:eastAsia="Malgun Gothic Semilight" w:hAnsi="Leelawadee UI Semilight" w:cs="Leelawadee UI Semilight"/>
          <w:color w:val="000000"/>
        </w:rPr>
        <w:t>;</w:t>
      </w:r>
    </w:p>
    <w:p w14:paraId="3D31628E" w14:textId="77777777" w:rsidR="00142412" w:rsidRPr="00142412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color w:val="000000"/>
        </w:rPr>
        <w:t>curriculum vitae;</w:t>
      </w:r>
    </w:p>
    <w:p w14:paraId="2A9EAF10" w14:textId="77777777" w:rsidR="00142412" w:rsidRPr="00142412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color w:val="000000"/>
        </w:rPr>
        <w:t>dichiarazione di essere stato informato che, ai sensi del GDPR - Regolamento Europeo della Privacy- n. 2016/679, l’Ispettorato tratterà i dati necessari alla gestione delle istanze con le modalità indicate alla pagina https://www.ispettorato.gov.it/it-it/Privacy/Documents/Mod-INL-GDPR03.28-Servizio-per-il-conferimento-onorificenza-stella-al-merito-del-lavoro.pdf</w:t>
      </w:r>
    </w:p>
    <w:p w14:paraId="60C5EE7F" w14:textId="18B1897C" w:rsidR="00142412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fotocopia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 del documento di identità e del Codice fiscale.</w:t>
      </w:r>
    </w:p>
    <w:p w14:paraId="6DF410F8" w14:textId="4EE488D9" w:rsidR="00453B50" w:rsidRPr="00676E9F" w:rsidRDefault="00EA3915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b/>
          <w:bCs/>
          <w:color w:val="000000"/>
        </w:rPr>
      </w:pPr>
      <w:r w:rsidRPr="00676E9F">
        <w:rPr>
          <w:rFonts w:ascii="Leelawadee UI Semilight" w:eastAsia="Malgun Gothic Semilight" w:hAnsi="Leelawadee UI Semilight" w:cs="Leelawadee UI Semilight"/>
          <w:b/>
          <w:bCs/>
          <w:color w:val="000000"/>
        </w:rPr>
        <w:t>Fotocopia libretto di lavoro e</w:t>
      </w:r>
      <w:r w:rsidR="00ED6B14" w:rsidRPr="00676E9F">
        <w:rPr>
          <w:rFonts w:ascii="Leelawadee UI Semilight" w:eastAsia="Malgun Gothic Semilight" w:hAnsi="Leelawadee UI Semilight" w:cs="Leelawadee UI Semilight"/>
          <w:b/>
          <w:bCs/>
          <w:color w:val="000000"/>
        </w:rPr>
        <w:t>/o estratto contributivo INPS</w:t>
      </w:r>
    </w:p>
    <w:p w14:paraId="3D00B3FC" w14:textId="426BB02E" w:rsidR="00142412" w:rsidRPr="00142412" w:rsidRDefault="00142412" w:rsidP="00142412">
      <w:pPr>
        <w:pStyle w:val="Rientrocorpodeltesto2"/>
        <w:spacing w:line="240" w:lineRule="auto"/>
        <w:ind w:left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Le attestazioni di cui alle lettere C e D ed eventualmente anche il curriculum vitae, possono essere contenute in un documento unico rilasciato dalla Ditta presso cui il lavoratore presta o ha prestato servizio (in tal caso, se l’interessato ha prestato servizio presso più aziende, occorre allegare gli attestati di servizio precedenti o - se l’azienda/e è/sono cessata/e - la fotocopia del libretto di lavoro</w:t>
      </w:r>
      <w:r w:rsidR="0085569B">
        <w:rPr>
          <w:rFonts w:ascii="Leelawadee UI Semilight" w:eastAsia="Malgun Gothic Semilight" w:hAnsi="Leelawadee UI Semilight" w:cs="Leelawadee UI Semilight"/>
          <w:color w:val="000000"/>
        </w:rPr>
        <w:t xml:space="preserve"> e dell’estratto contributivo INPS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).</w:t>
      </w:r>
    </w:p>
    <w:p w14:paraId="245B5B46" w14:textId="672AB949" w:rsidR="00142412" w:rsidRPr="00C06961" w:rsidRDefault="00142412" w:rsidP="00142412">
      <w:pPr>
        <w:pStyle w:val="Rientrocorpodeltesto2"/>
        <w:spacing w:line="240" w:lineRule="auto"/>
        <w:ind w:left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proofErr w:type="gramStart"/>
      <w:r w:rsidRPr="00142412">
        <w:rPr>
          <w:rFonts w:ascii="Leelawadee UI Semilight" w:eastAsia="Malgun Gothic Semilight" w:hAnsi="Leelawadee UI Semilight" w:cs="Leelawadee UI Semilight"/>
          <w:color w:val="000000"/>
        </w:rPr>
        <w:t>E’</w:t>
      </w:r>
      <w:proofErr w:type="gramEnd"/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preferibile che vengano altresì indicati i recapit</w:t>
      </w:r>
      <w:r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telefonic</w:t>
      </w:r>
      <w:r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e </w:t>
      </w:r>
      <w:r>
        <w:rPr>
          <w:rFonts w:ascii="Leelawadee UI Semilight" w:eastAsia="Malgun Gothic Semilight" w:hAnsi="Leelawadee UI Semilight" w:cs="Leelawadee UI Semilight"/>
          <w:color w:val="000000"/>
        </w:rPr>
        <w:t>g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>l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i 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>indirizz</w:t>
      </w:r>
      <w:r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e-mail 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e </w:t>
      </w:r>
      <w:proofErr w:type="spellStart"/>
      <w:r>
        <w:rPr>
          <w:rFonts w:ascii="Leelawadee UI Semilight" w:eastAsia="Malgun Gothic Semilight" w:hAnsi="Leelawadee UI Semilight" w:cs="Leelawadee UI Semilight"/>
          <w:color w:val="000000"/>
        </w:rPr>
        <w:t>pec</w:t>
      </w:r>
      <w:proofErr w:type="spellEnd"/>
      <w:r>
        <w:rPr>
          <w:rFonts w:ascii="Leelawadee UI Semilight" w:eastAsia="Malgun Gothic Semilight" w:hAnsi="Leelawadee UI Semilight" w:cs="Leelawadee UI Semilight"/>
          <w:color w:val="000000"/>
        </w:rPr>
        <w:t xml:space="preserve"> degli interessati, 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>ove disponibil</w:t>
      </w:r>
      <w:r>
        <w:rPr>
          <w:rFonts w:ascii="Leelawadee UI Semilight" w:eastAsia="Malgun Gothic Semilight" w:hAnsi="Leelawadee UI Semilight" w:cs="Leelawadee UI Semilight"/>
          <w:color w:val="000000"/>
        </w:rPr>
        <w:t>i.</w:t>
      </w:r>
    </w:p>
    <w:p w14:paraId="0BED82D1" w14:textId="77777777" w:rsidR="00F71128" w:rsidRPr="00F71128" w:rsidRDefault="0097725D" w:rsidP="00C06961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/>
          <w:bCs/>
          <w:color w:val="000000"/>
        </w:rPr>
        <w:t>INOLTRATE</w:t>
      </w:r>
      <w:r w:rsidR="008F3A7F" w:rsidRPr="00C06961">
        <w:rPr>
          <w:rFonts w:ascii="Leelawadee UI Semilight" w:eastAsia="Malgun Gothic Semilight" w:hAnsi="Leelawadee UI Semilight" w:cs="Leelawadee UI Semilight"/>
          <w:b/>
          <w:bCs/>
          <w:color w:val="000000"/>
        </w:rPr>
        <w:t xml:space="preserve"> 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seguendo </w:t>
      </w:r>
      <w:r w:rsidR="00C06961" w:rsidRPr="00C06961">
        <w:rPr>
          <w:rFonts w:ascii="Leelawadee UI Semilight" w:eastAsia="Malgun Gothic Semilight" w:hAnsi="Leelawadee UI Semilight" w:cs="Leelawadee UI Semilight"/>
          <w:b/>
          <w:bCs/>
          <w:color w:val="000000"/>
        </w:rPr>
        <w:t>UNA</w:t>
      </w:r>
      <w:r w:rsidR="00C06961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delle seguenti opzioni: via posta</w:t>
      </w:r>
      <w:r w:rsidR="00E030E6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raccomandata A.R.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/ via e-mail/ via </w:t>
      </w:r>
    </w:p>
    <w:p w14:paraId="65EC418C" w14:textId="39864A7C" w:rsidR="008F3A7F" w:rsidRPr="00C06961" w:rsidRDefault="00F71128" w:rsidP="00F71128">
      <w:pPr>
        <w:widowControl/>
        <w:tabs>
          <w:tab w:val="left" w:pos="709"/>
        </w:tabs>
        <w:autoSpaceDE/>
        <w:autoSpaceDN/>
        <w:spacing w:after="12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b/>
          <w:bCs/>
          <w:color w:val="000000"/>
        </w:rPr>
        <w:tab/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PEC</w:t>
      </w:r>
      <w:r w:rsidR="00552BD8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;</w:t>
      </w:r>
    </w:p>
    <w:p w14:paraId="6DB90DF2" w14:textId="1C4C970D" w:rsidR="008F3A7F" w:rsidRPr="009E5E1C" w:rsidRDefault="0097725D" w:rsidP="00BC1A23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  <w:r w:rsidRPr="009E5E1C">
        <w:rPr>
          <w:rFonts w:ascii="Leelawadee UI Semilight" w:eastAsia="Malgun Gothic Semilight" w:hAnsi="Leelawadee UI Semilight" w:cs="Leelawadee UI Semilight"/>
          <w:b/>
          <w:color w:val="000000"/>
        </w:rPr>
        <w:t>ENTRO</w:t>
      </w:r>
      <w:r w:rsidR="008F3A7F" w:rsidRPr="009E5E1C">
        <w:rPr>
          <w:rFonts w:ascii="Leelawadee UI Semilight" w:eastAsia="Malgun Gothic Semilight" w:hAnsi="Leelawadee UI Semilight" w:cs="Leelawadee UI Semilight"/>
          <w:color w:val="000000"/>
        </w:rPr>
        <w:t xml:space="preserve"> il termine stabilito dal Ministero del Lavoro e dell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e Politiche</w:t>
      </w:r>
      <w:r w:rsidR="008F3A7F" w:rsidRPr="009E5E1C">
        <w:rPr>
          <w:rFonts w:ascii="Leelawadee UI Semilight" w:eastAsia="Malgun Gothic Semilight" w:hAnsi="Leelawadee UI Semilight" w:cs="Leelawadee UI Semilight"/>
          <w:color w:val="000000"/>
        </w:rPr>
        <w:t xml:space="preserve"> Social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 xml:space="preserve">i: </w:t>
      </w:r>
      <w:r w:rsidR="008F3A7F" w:rsidRPr="009E5E1C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il </w:t>
      </w:r>
      <w:r w:rsidR="00E837BE">
        <w:rPr>
          <w:rFonts w:ascii="Leelawadee UI Semilight" w:eastAsia="Malgun Gothic Semilight" w:hAnsi="Leelawadee UI Semilight" w:cs="Leelawadee UI Semilight"/>
          <w:b/>
          <w:color w:val="000000"/>
        </w:rPr>
        <w:t>1</w:t>
      </w:r>
      <w:r w:rsidR="0056594D">
        <w:rPr>
          <w:rFonts w:ascii="Leelawadee UI Semilight" w:eastAsia="Malgun Gothic Semilight" w:hAnsi="Leelawadee UI Semilight" w:cs="Leelawadee UI Semilight"/>
          <w:b/>
          <w:color w:val="000000"/>
        </w:rPr>
        <w:t>4/10/2022</w:t>
      </w:r>
      <w:r w:rsidR="00C06961" w:rsidRPr="009E5E1C">
        <w:rPr>
          <w:rFonts w:ascii="Leelawadee UI Semilight" w:eastAsia="Malgun Gothic Semilight" w:hAnsi="Leelawadee UI Semilight" w:cs="Leelawadee UI Semilight"/>
          <w:b/>
          <w:bCs/>
          <w:color w:val="000000"/>
        </w:rPr>
        <w:t>;</w:t>
      </w:r>
    </w:p>
    <w:p w14:paraId="6F58F83E" w14:textId="5C06145A" w:rsidR="008F3A7F" w:rsidRPr="00C06961" w:rsidRDefault="0097725D" w:rsidP="00C06961">
      <w:pPr>
        <w:pStyle w:val="Paragrafoelenco"/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240"/>
        <w:ind w:left="0" w:firstLine="0"/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AL SOLO ISPETTORATO </w:t>
      </w:r>
      <w:r w:rsidRPr="00C06961">
        <w:rPr>
          <w:rFonts w:ascii="Leelawadee UI Semilight" w:eastAsia="Malgun Gothic Semilight" w:hAnsi="Leelawadee UI Semilight" w:cs="Leelawadee UI Semilight"/>
          <w:b/>
        </w:rPr>
        <w:t>COMPETENTE</w:t>
      </w:r>
      <w:r w:rsidR="00E030E6">
        <w:rPr>
          <w:rFonts w:ascii="Leelawadee UI Semilight" w:eastAsia="Malgun Gothic Semilight" w:hAnsi="Leelawadee UI Semilight" w:cs="Leelawadee UI Semilight"/>
          <w:b/>
        </w:rPr>
        <w:t xml:space="preserve"> per i residenti in </w:t>
      </w:r>
      <w:proofErr w:type="gramStart"/>
      <w:r w:rsidR="00E030E6">
        <w:rPr>
          <w:rFonts w:ascii="Leelawadee UI Semilight" w:eastAsia="Malgun Gothic Semilight" w:hAnsi="Leelawadee UI Semilight" w:cs="Leelawadee UI Semilight"/>
          <w:b/>
        </w:rPr>
        <w:t>Emilia Romagna</w:t>
      </w:r>
      <w:proofErr w:type="gramEnd"/>
      <w:r w:rsidR="00E030E6">
        <w:rPr>
          <w:rFonts w:ascii="Leelawadee UI Semilight" w:eastAsia="Malgun Gothic Semilight" w:hAnsi="Leelawadee UI Semilight" w:cs="Leelawadee UI Semilight"/>
          <w:b/>
        </w:rPr>
        <w:t>:</w:t>
      </w:r>
    </w:p>
    <w:p w14:paraId="6171C571" w14:textId="0549C2A2" w:rsidR="008F3A7F" w:rsidRPr="00C06961" w:rsidRDefault="008F3A7F" w:rsidP="00F93CE2">
      <w:pPr>
        <w:pStyle w:val="Pidipagina"/>
        <w:widowControl/>
        <w:numPr>
          <w:ilvl w:val="0"/>
          <w:numId w:val="41"/>
        </w:numPr>
        <w:tabs>
          <w:tab w:val="clear" w:pos="4819"/>
          <w:tab w:val="clear" w:pos="9638"/>
          <w:tab w:val="right" w:pos="0"/>
          <w:tab w:val="center" w:pos="426"/>
        </w:tabs>
        <w:autoSpaceDE/>
        <w:autoSpaceDN/>
        <w:spacing w:after="120"/>
        <w:rPr>
          <w:rFonts w:ascii="Leelawadee UI Semilight" w:eastAsia="Malgun Gothic Semilight" w:hAnsi="Leelawadee UI Semilight" w:cs="Leelawadee UI Semilight"/>
          <w:lang w:eastAsia="it-IT"/>
        </w:rPr>
      </w:pPr>
      <w:proofErr w:type="gramStart"/>
      <w:r w:rsidRPr="00C06961">
        <w:rPr>
          <w:rFonts w:ascii="Leelawadee UI Semilight" w:eastAsia="Malgun Gothic Semilight" w:hAnsi="Leelawadee UI Semilight" w:cs="Leelawadee UI Semilight"/>
          <w:bCs/>
          <w:smallCaps/>
        </w:rPr>
        <w:t xml:space="preserve">ISPETTORATO  </w:t>
      </w:r>
      <w:r w:rsidRPr="00C06961">
        <w:rPr>
          <w:rFonts w:ascii="Leelawadee UI Semilight" w:eastAsia="Malgun Gothic Semilight" w:hAnsi="Leelawadee UI Semilight" w:cs="Leelawadee UI Semilight"/>
          <w:lang w:eastAsia="it-IT"/>
        </w:rPr>
        <w:t>TERRITORIALE</w:t>
      </w:r>
      <w:proofErr w:type="gramEnd"/>
      <w:r w:rsidRPr="00C06961">
        <w:rPr>
          <w:rFonts w:ascii="Leelawadee UI Semilight" w:eastAsia="Malgun Gothic Semilight" w:hAnsi="Leelawadee UI Semilight" w:cs="Leelawadee UI Semilight"/>
          <w:lang w:eastAsia="it-IT"/>
        </w:rPr>
        <w:t xml:space="preserve"> DEL LAVORO DI </w:t>
      </w:r>
      <w:r w:rsidRPr="00C06961">
        <w:rPr>
          <w:rFonts w:ascii="Leelawadee UI Semilight" w:eastAsia="Malgun Gothic Semilight" w:hAnsi="Leelawadee UI Semilight" w:cs="Leelawadee UI Semilight"/>
          <w:b/>
          <w:lang w:eastAsia="it-IT"/>
        </w:rPr>
        <w:t>BOLOGNA</w:t>
      </w:r>
      <w:r w:rsidRPr="00C06961">
        <w:rPr>
          <w:rFonts w:ascii="Leelawadee UI Semilight" w:eastAsia="Malgun Gothic Semilight" w:hAnsi="Leelawadee UI Semilight" w:cs="Leelawadee UI Semilight"/>
          <w:lang w:eastAsia="it-IT"/>
        </w:rPr>
        <w:t>:</w:t>
      </w:r>
    </w:p>
    <w:p w14:paraId="64B064E7" w14:textId="5CB2CBD8" w:rsidR="00552BD8" w:rsidRPr="00C06961" w:rsidRDefault="008F3A7F" w:rsidP="0097725D">
      <w:pPr>
        <w:pStyle w:val="Pidipagina"/>
        <w:tabs>
          <w:tab w:val="clear" w:pos="4819"/>
          <w:tab w:val="clear" w:pos="9638"/>
          <w:tab w:val="right" w:pos="0"/>
          <w:tab w:val="center" w:pos="426"/>
        </w:tabs>
        <w:spacing w:after="120"/>
        <w:ind w:firstLine="426"/>
        <w:jc w:val="both"/>
        <w:rPr>
          <w:rFonts w:ascii="Leelawadee UI Semilight" w:eastAsia="Malgun Gothic Semilight" w:hAnsi="Leelawadee UI Semilight" w:cs="Leelawadee UI Semilight"/>
          <w:lang w:eastAsia="it-IT"/>
        </w:rPr>
      </w:pPr>
      <w:r w:rsidRPr="00C06961">
        <w:rPr>
          <w:rFonts w:ascii="Leelawadee UI Semilight" w:eastAsia="Malgun Gothic Semilight" w:hAnsi="Leelawadee UI Semilight" w:cs="Leelawadee UI Semilight"/>
        </w:rPr>
        <w:lastRenderedPageBreak/>
        <w:t>Viale Masini, 12 – 40126</w:t>
      </w:r>
      <w:r w:rsidR="00E030E6">
        <w:rPr>
          <w:rFonts w:ascii="Leelawadee UI Semilight" w:eastAsia="Malgun Gothic Semilight" w:hAnsi="Leelawadee UI Semilight" w:cs="Leelawadee UI Semilight"/>
        </w:rPr>
        <w:t xml:space="preserve"> Bologna</w:t>
      </w:r>
      <w:r w:rsidRPr="00C06961">
        <w:rPr>
          <w:rFonts w:ascii="Leelawadee UI Semilight" w:eastAsia="Malgun Gothic Semilight" w:hAnsi="Leelawadee UI Semilight" w:cs="Leelawadee UI Semilight"/>
          <w:lang w:eastAsia="it-IT"/>
        </w:rPr>
        <w:t>;</w:t>
      </w:r>
    </w:p>
    <w:p w14:paraId="6DCBBDBC" w14:textId="77777777" w:rsidR="008970A7" w:rsidRDefault="008970A7" w:rsidP="0097725D">
      <w:pPr>
        <w:pStyle w:val="Pidipagina"/>
        <w:tabs>
          <w:tab w:val="clear" w:pos="4819"/>
          <w:tab w:val="clear" w:pos="9638"/>
          <w:tab w:val="right" w:pos="0"/>
          <w:tab w:val="center" w:pos="426"/>
        </w:tabs>
        <w:spacing w:after="120"/>
        <w:ind w:firstLine="426"/>
        <w:jc w:val="both"/>
        <w:rPr>
          <w:rFonts w:ascii="Leelawadee UI Semilight" w:eastAsia="Malgun Gothic Semilight" w:hAnsi="Leelawadee UI Semilight" w:cs="Leelawadee UI Semilight"/>
        </w:rPr>
      </w:pPr>
    </w:p>
    <w:p w14:paraId="5E1BDE7D" w14:textId="156F8B7A" w:rsidR="008F3A7F" w:rsidRDefault="008F3A7F" w:rsidP="00F93CE2">
      <w:pPr>
        <w:pStyle w:val="Pidipagina"/>
        <w:numPr>
          <w:ilvl w:val="0"/>
          <w:numId w:val="41"/>
        </w:numPr>
        <w:tabs>
          <w:tab w:val="clear" w:pos="4819"/>
          <w:tab w:val="clear" w:pos="9638"/>
          <w:tab w:val="right" w:pos="0"/>
          <w:tab w:val="center" w:pos="426"/>
        </w:tabs>
        <w:spacing w:after="120"/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</w:rPr>
        <w:t xml:space="preserve">e-mail: </w:t>
      </w:r>
      <w:hyperlink r:id="rId9" w:history="1">
        <w:r w:rsidRPr="00C06961">
          <w:rPr>
            <w:rStyle w:val="Collegamentoipertestuale"/>
            <w:rFonts w:ascii="Leelawadee UI Semilight" w:eastAsia="Malgun Gothic Semilight" w:hAnsi="Leelawadee UI Semilight" w:cs="Leelawadee UI Semilight"/>
          </w:rPr>
          <w:t>ITL.Bologna@ispettorato.gov.it</w:t>
        </w:r>
      </w:hyperlink>
      <w:r w:rsidRPr="00C06961">
        <w:rPr>
          <w:rFonts w:ascii="Leelawadee UI Semilight" w:eastAsia="Malgun Gothic Semilight" w:hAnsi="Leelawadee UI Semilight" w:cs="Leelawadee UI Semilight"/>
        </w:rPr>
        <w:t xml:space="preserve">;  </w:t>
      </w:r>
      <w:proofErr w:type="spellStart"/>
      <w:r w:rsidRPr="00C06961">
        <w:rPr>
          <w:rFonts w:ascii="Leelawadee UI Semilight" w:eastAsia="Malgun Gothic Semilight" w:hAnsi="Leelawadee UI Semilight" w:cs="Leelawadee UI Semilight"/>
        </w:rPr>
        <w:t>pec</w:t>
      </w:r>
      <w:proofErr w:type="spellEnd"/>
      <w:r w:rsidRPr="00C06961">
        <w:rPr>
          <w:rFonts w:ascii="Leelawadee UI Semilight" w:eastAsia="Malgun Gothic Semilight" w:hAnsi="Leelawadee UI Semilight" w:cs="Leelawadee UI Semilight"/>
        </w:rPr>
        <w:t xml:space="preserve">: </w:t>
      </w:r>
      <w:hyperlink r:id="rId10" w:history="1">
        <w:r w:rsidRPr="00C06961">
          <w:rPr>
            <w:rStyle w:val="Collegamentoipertestuale"/>
            <w:rFonts w:ascii="Leelawadee UI Semilight" w:eastAsia="Malgun Gothic Semilight" w:hAnsi="Leelawadee UI Semilight" w:cs="Leelawadee UI Semilight"/>
          </w:rPr>
          <w:t>itl.bologna@pec.ispettorato.gov.it</w:t>
        </w:r>
      </w:hyperlink>
      <w:r w:rsidRPr="00C06961">
        <w:rPr>
          <w:rFonts w:ascii="Leelawadee UI Semilight" w:eastAsia="Malgun Gothic Semilight" w:hAnsi="Leelawadee UI Semilight" w:cs="Leelawadee UI Semilight"/>
        </w:rPr>
        <w:t xml:space="preserve">; </w:t>
      </w:r>
    </w:p>
    <w:p w14:paraId="065BA212" w14:textId="77777777" w:rsidR="00484128" w:rsidRPr="00C06961" w:rsidRDefault="00484128" w:rsidP="0097725D">
      <w:pPr>
        <w:pStyle w:val="Pidipagina"/>
        <w:tabs>
          <w:tab w:val="clear" w:pos="4819"/>
          <w:tab w:val="clear" w:pos="9638"/>
          <w:tab w:val="right" w:pos="0"/>
          <w:tab w:val="center" w:pos="426"/>
        </w:tabs>
        <w:spacing w:after="120"/>
        <w:ind w:firstLine="426"/>
        <w:jc w:val="both"/>
        <w:rPr>
          <w:rFonts w:ascii="Leelawadee UI Semilight" w:eastAsia="Malgun Gothic Semilight" w:hAnsi="Leelawadee UI Semilight" w:cs="Leelawadee UI Semilight"/>
        </w:rPr>
      </w:pPr>
    </w:p>
    <w:p w14:paraId="61B4270B" w14:textId="4B0DDF08" w:rsidR="008F3A7F" w:rsidRPr="00C06961" w:rsidRDefault="008F3A7F" w:rsidP="008F3A7F">
      <w:pPr>
        <w:pStyle w:val="Rientrocorpodeltesto2"/>
        <w:spacing w:line="240" w:lineRule="auto"/>
        <w:ind w:left="284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Si fa presente infine che:</w:t>
      </w:r>
    </w:p>
    <w:p w14:paraId="6B906B79" w14:textId="77777777" w:rsidR="008F3A7F" w:rsidRPr="00C06961" w:rsidRDefault="008F3A7F" w:rsidP="0097725D">
      <w:pPr>
        <w:pStyle w:val="Rientrocorpodeltesto2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0" w:line="240" w:lineRule="auto"/>
        <w:ind w:left="0" w:right="-1" w:firstLine="0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La completezza della documentazione è determinante per la valutazione della pratica.</w:t>
      </w:r>
    </w:p>
    <w:p w14:paraId="1E77FBEB" w14:textId="77777777" w:rsidR="008F3A7F" w:rsidRPr="00C06961" w:rsidRDefault="008F3A7F" w:rsidP="0097725D">
      <w:pPr>
        <w:pStyle w:val="Rientrocorpodeltesto2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0" w:line="240" w:lineRule="auto"/>
        <w:ind w:left="0" w:right="-1" w:firstLine="0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Le proposte avanzate per gli anni precedenti sono decadute. </w:t>
      </w:r>
    </w:p>
    <w:p w14:paraId="20D7AFE2" w14:textId="7632A442" w:rsidR="008F3A7F" w:rsidRPr="00142412" w:rsidRDefault="008F3A7F" w:rsidP="002A15CF">
      <w:pPr>
        <w:pStyle w:val="Rientrocorpodeltesto2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0" w:line="240" w:lineRule="auto"/>
        <w:ind w:left="0" w:right="-1" w:firstLine="0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Eventuali informazioni possono essere</w:t>
      </w:r>
      <w:r w:rsidR="007F44C0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r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richieste all’indirizzo e-mail dell’Ispettorato di competenza.</w:t>
      </w:r>
    </w:p>
    <w:p w14:paraId="0D832D59" w14:textId="77777777" w:rsidR="008F3A7F" w:rsidRPr="00C06961" w:rsidRDefault="008F3A7F" w:rsidP="008F3A7F">
      <w:pPr>
        <w:pStyle w:val="Rientrocorpodeltesto2"/>
        <w:widowControl/>
        <w:autoSpaceDE/>
        <w:autoSpaceDN/>
        <w:spacing w:after="0" w:line="240" w:lineRule="auto"/>
        <w:ind w:left="0" w:right="-1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</w:p>
    <w:p w14:paraId="6FE44618" w14:textId="77777777" w:rsidR="00F71128" w:rsidRDefault="001E1E86" w:rsidP="0040301B">
      <w:pPr>
        <w:pStyle w:val="Rientrocorpodeltesto2"/>
        <w:widowControl/>
        <w:autoSpaceDE/>
        <w:autoSpaceDN/>
        <w:spacing w:after="0" w:line="240" w:lineRule="auto"/>
        <w:ind w:left="0" w:right="-1"/>
        <w:jc w:val="center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 xml:space="preserve">                                                  </w:t>
      </w:r>
    </w:p>
    <w:p w14:paraId="63BD4F33" w14:textId="2361F8C3" w:rsidR="0040301B" w:rsidRDefault="001E1E86" w:rsidP="00F71128">
      <w:pPr>
        <w:pStyle w:val="Rientrocorpodeltesto2"/>
        <w:widowControl/>
        <w:autoSpaceDE/>
        <w:autoSpaceDN/>
        <w:spacing w:after="0" w:line="240" w:lineRule="auto"/>
        <w:ind w:left="3600" w:right="-1"/>
        <w:jc w:val="center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 xml:space="preserve">  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IL </w:t>
      </w:r>
      <w:r w:rsidR="00F82199">
        <w:rPr>
          <w:rFonts w:ascii="Leelawadee UI Semilight" w:eastAsia="Malgun Gothic Semilight" w:hAnsi="Leelawadee UI Semilight" w:cs="Leelawadee UI Semilight"/>
          <w:color w:val="000000"/>
        </w:rPr>
        <w:t>DIRETTORE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DELL’ISPETTORATO </w:t>
      </w:r>
      <w:r w:rsidR="009C4AB0">
        <w:rPr>
          <w:rFonts w:ascii="Leelawadee UI Semilight" w:eastAsia="Malgun Gothic Semilight" w:hAnsi="Leelawadee UI Semilight" w:cs="Leelawadee UI Semilight"/>
          <w:color w:val="000000"/>
        </w:rPr>
        <w:t>TERRITORIALE</w:t>
      </w:r>
    </w:p>
    <w:p w14:paraId="19BDF170" w14:textId="184BC827" w:rsidR="009C4AB0" w:rsidRDefault="001E1E86" w:rsidP="001E1E86">
      <w:pPr>
        <w:pStyle w:val="Rientrocorpodeltesto2"/>
        <w:widowControl/>
        <w:autoSpaceDE/>
        <w:autoSpaceDN/>
        <w:spacing w:after="0" w:line="240" w:lineRule="auto"/>
        <w:ind w:left="0" w:right="-1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 xml:space="preserve">                                                    </w:t>
      </w:r>
      <w:r w:rsidR="009C4AB0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                                      </w:t>
      </w:r>
      <w:r w:rsidR="009C4AB0">
        <w:rPr>
          <w:rFonts w:ascii="Leelawadee UI Semilight" w:eastAsia="Malgun Gothic Semilight" w:hAnsi="Leelawadee UI Semilight" w:cs="Leelawadee UI Semilight"/>
          <w:color w:val="000000"/>
        </w:rPr>
        <w:t>DE</w:t>
      </w:r>
      <w:r w:rsidR="0040301B">
        <w:rPr>
          <w:rFonts w:ascii="Leelawadee UI Semilight" w:eastAsia="Malgun Gothic Semilight" w:hAnsi="Leelawadee UI Semilight" w:cs="Leelawadee UI Semilight"/>
          <w:color w:val="000000"/>
        </w:rPr>
        <w:t xml:space="preserve">L </w:t>
      </w:r>
      <w:r w:rsidR="009C4AB0">
        <w:rPr>
          <w:rFonts w:ascii="Leelawadee UI Semilight" w:eastAsia="Malgun Gothic Semilight" w:hAnsi="Leelawadee UI Semilight" w:cs="Leelawadee UI Semilight"/>
          <w:color w:val="000000"/>
        </w:rPr>
        <w:t>LAVORO DI BOLOGNA</w:t>
      </w:r>
    </w:p>
    <w:p w14:paraId="3024E571" w14:textId="135A1E24" w:rsidR="001A286D" w:rsidRPr="00C06961" w:rsidRDefault="008F3A7F" w:rsidP="00484128">
      <w:pPr>
        <w:pStyle w:val="Rientrocorpodeltesto2"/>
        <w:widowControl/>
        <w:autoSpaceDE/>
        <w:autoSpaceDN/>
        <w:spacing w:after="0" w:line="240" w:lineRule="auto"/>
        <w:ind w:left="0" w:right="-1"/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  <w:t xml:space="preserve">                    dott. </w:t>
      </w:r>
      <w:r w:rsidR="001E1E86">
        <w:rPr>
          <w:rFonts w:ascii="Leelawadee UI Semilight" w:eastAsia="Malgun Gothic Semilight" w:hAnsi="Leelawadee UI Semilight" w:cs="Leelawadee UI Semilight"/>
          <w:color w:val="000000"/>
        </w:rPr>
        <w:t>Alessandro Millo</w:t>
      </w:r>
    </w:p>
    <w:sectPr w:rsidR="001A286D" w:rsidRPr="00C06961" w:rsidSect="00AB3A10">
      <w:headerReference w:type="default" r:id="rId11"/>
      <w:footerReference w:type="default" r:id="rId12"/>
      <w:type w:val="continuous"/>
      <w:pgSz w:w="11910" w:h="16840"/>
      <w:pgMar w:top="1417" w:right="1134" w:bottom="1134" w:left="1134" w:header="567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75E7" w14:textId="77777777" w:rsidR="00626635" w:rsidRDefault="00626635" w:rsidP="00F603E5">
      <w:r>
        <w:separator/>
      </w:r>
    </w:p>
  </w:endnote>
  <w:endnote w:type="continuationSeparator" w:id="0">
    <w:p w14:paraId="6B391517" w14:textId="77777777" w:rsidR="00626635" w:rsidRDefault="00626635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English157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2783"/>
      <w:gridCol w:w="3739"/>
      <w:gridCol w:w="3120"/>
    </w:tblGrid>
    <w:tr w:rsidR="0050602C" w:rsidRPr="00A3434C" w14:paraId="3E21370A" w14:textId="77777777" w:rsidTr="002C22DF">
      <w:tc>
        <w:tcPr>
          <w:tcW w:w="10416" w:type="dxa"/>
          <w:gridSpan w:val="3"/>
          <w:vAlign w:val="center"/>
        </w:tcPr>
        <w:p w14:paraId="04CCC153" w14:textId="77777777" w:rsidR="0050602C" w:rsidRPr="001B401C" w:rsidRDefault="0050602C" w:rsidP="004A6F79">
          <w:pPr>
            <w:rPr>
              <w:rFonts w:ascii="Calibri Light" w:hAnsi="Calibri Light" w:cs="Calibri Light"/>
              <w:color w:val="1F497D" w:themeColor="text2"/>
              <w:sz w:val="16"/>
              <w:szCs w:val="16"/>
            </w:rPr>
          </w:pPr>
        </w:p>
      </w:tc>
    </w:tr>
    <w:tr w:rsidR="001E2C2F" w:rsidRPr="00A3434C" w14:paraId="6D7F3E6F" w14:textId="77777777" w:rsidTr="002C22DF">
      <w:tc>
        <w:tcPr>
          <w:tcW w:w="3060" w:type="dxa"/>
          <w:vAlign w:val="center"/>
        </w:tcPr>
        <w:p w14:paraId="64913647" w14:textId="2AAD0A55" w:rsidR="0050602C" w:rsidRPr="00A3434C" w:rsidRDefault="0050602C" w:rsidP="00D312F0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 w:rsidRPr="00A3434C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Ispettorato</w:t>
          </w:r>
          <w:r w:rsidR="00352223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</w:t>
          </w:r>
          <w:r w:rsidR="00D312F0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Territoriale del Lavoro di Bologna</w:t>
          </w:r>
        </w:p>
      </w:tc>
      <w:tc>
        <w:tcPr>
          <w:tcW w:w="4136" w:type="dxa"/>
          <w:vAlign w:val="center"/>
        </w:tcPr>
        <w:p w14:paraId="31DC2CCB" w14:textId="0F70C5FA" w:rsidR="0050602C" w:rsidRDefault="00D312F0" w:rsidP="00A3434C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Viale A. Masini 12</w:t>
          </w:r>
        </w:p>
        <w:p w14:paraId="66AF29E8" w14:textId="7827AE08" w:rsidR="003D3327" w:rsidRDefault="001E2C2F" w:rsidP="00A3434C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40126 Bologna</w:t>
          </w:r>
        </w:p>
        <w:p w14:paraId="68E79207" w14:textId="69A8763B" w:rsidR="003D3327" w:rsidRPr="00A3434C" w:rsidRDefault="003D3327" w:rsidP="00A3434C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Tel 0</w:t>
          </w:r>
          <w:r w:rsidR="001E2C2F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51/0431001</w:t>
          </w:r>
        </w:p>
      </w:tc>
      <w:tc>
        <w:tcPr>
          <w:tcW w:w="3220" w:type="dxa"/>
          <w:vAlign w:val="center"/>
        </w:tcPr>
        <w:p w14:paraId="16DA1433" w14:textId="213240E2" w:rsidR="0050602C" w:rsidRPr="00D563E4" w:rsidRDefault="0050602C" w:rsidP="002F56C0">
          <w:pPr>
            <w:tabs>
              <w:tab w:val="left" w:pos="3585"/>
            </w:tabs>
            <w:jc w:val="center"/>
            <w:rPr>
              <w:rStyle w:val="username1"/>
              <w:rFonts w:ascii="Calibri" w:hAnsi="Calibri" w:cs="Calibri"/>
              <w:color w:val="1F497D" w:themeColor="text2"/>
              <w:sz w:val="20"/>
              <w:szCs w:val="20"/>
            </w:rPr>
          </w:pP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PEC: </w:t>
          </w:r>
          <w:r w:rsidRPr="00D563E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i</w:t>
          </w:r>
          <w:r w:rsidR="00671E0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t</w:t>
          </w:r>
          <w:r w:rsidRPr="00D563E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l.</w:t>
          </w:r>
          <w:r w:rsidR="00671E0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bologna</w:t>
          </w:r>
          <w:r w:rsidRPr="00D563E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@pec.ispettorato.gov.it</w:t>
          </w:r>
        </w:p>
        <w:p w14:paraId="4745B375" w14:textId="070372C6" w:rsidR="0050602C" w:rsidRPr="00D563E4" w:rsidRDefault="0050602C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E-mail: I</w:t>
          </w:r>
          <w:r w:rsidR="00671E0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T</w:t>
          </w: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L.</w:t>
          </w:r>
          <w:r w:rsidR="008040AD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Bologna</w:t>
          </w: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@ispettorato.gov.it</w:t>
          </w:r>
        </w:p>
        <w:p w14:paraId="58025B8E" w14:textId="77777777" w:rsidR="0050602C" w:rsidRPr="00A3434C" w:rsidRDefault="00676E9F" w:rsidP="00E40FD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hyperlink r:id="rId1" w:history="1">
            <w:r w:rsidR="0050602C" w:rsidRPr="00D563E4">
              <w:rPr>
                <w:rStyle w:val="Collegamentoipertestuale"/>
                <w:rFonts w:asciiTheme="minorHAnsi" w:hAnsiTheme="minorHAnsi" w:cs="Times New Roman"/>
                <w:i/>
                <w:color w:val="1F497D" w:themeColor="text2"/>
                <w:sz w:val="16"/>
                <w:szCs w:val="16"/>
              </w:rPr>
              <w:t>www.ispettorato.gov.it</w:t>
            </w:r>
          </w:hyperlink>
        </w:p>
      </w:tc>
    </w:tr>
  </w:tbl>
  <w:p w14:paraId="458B1F16" w14:textId="77777777" w:rsidR="0050602C" w:rsidRPr="000B12CA" w:rsidRDefault="00676E9F">
    <w:pPr>
      <w:pStyle w:val="Pidipagina"/>
      <w:jc w:val="right"/>
      <w:rPr>
        <w:color w:val="1F497D" w:themeColor="text2"/>
      </w:rPr>
    </w:pPr>
    <w:sdt>
      <w:sdtPr>
        <w:rPr>
          <w:color w:val="1F497D" w:themeColor="text2"/>
        </w:rPr>
        <w:id w:val="-2913638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1F497D" w:themeColor="text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0602C" w:rsidRPr="000B12CA">
              <w:rPr>
                <w:rFonts w:ascii="Century" w:hAnsi="Century"/>
                <w:color w:val="1F497D" w:themeColor="text2"/>
                <w:sz w:val="16"/>
                <w:szCs w:val="16"/>
              </w:rPr>
              <w:t xml:space="preserve">Pag. 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instrText>PAGE</w:instrTex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0768E1">
              <w:rPr>
                <w:rFonts w:ascii="Century" w:hAnsi="Century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  <w:r w:rsidR="0050602C" w:rsidRPr="000B12CA">
              <w:rPr>
                <w:rFonts w:ascii="Century" w:hAnsi="Century"/>
                <w:color w:val="1F497D" w:themeColor="text2"/>
                <w:sz w:val="16"/>
                <w:szCs w:val="16"/>
              </w:rPr>
              <w:t xml:space="preserve"> a 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instrText>NUMPAGES</w:instrTex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0768E1">
              <w:rPr>
                <w:rFonts w:ascii="Century" w:hAnsi="Century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</w:sdtContent>
        </w:sdt>
      </w:sdtContent>
    </w:sdt>
  </w:p>
  <w:p w14:paraId="05346517" w14:textId="77777777" w:rsidR="0050602C" w:rsidRDefault="0050602C">
    <w:pPr>
      <w:pStyle w:val="Pidipagina"/>
    </w:pPr>
  </w:p>
  <w:p w14:paraId="4616CB84" w14:textId="77777777" w:rsidR="0050602C" w:rsidRDefault="00506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9CAE" w14:textId="77777777" w:rsidR="00626635" w:rsidRDefault="00626635" w:rsidP="00F603E5">
      <w:r>
        <w:separator/>
      </w:r>
    </w:p>
  </w:footnote>
  <w:footnote w:type="continuationSeparator" w:id="0">
    <w:p w14:paraId="05272062" w14:textId="77777777" w:rsidR="00626635" w:rsidRDefault="00626635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C82F" w14:textId="77777777" w:rsidR="0050602C" w:rsidRDefault="0050602C" w:rsidP="002119A6">
    <w:pPr>
      <w:pStyle w:val="Intestazione"/>
      <w:jc w:val="center"/>
    </w:pPr>
    <w:r w:rsidRPr="007E5DE7">
      <w:rPr>
        <w:rFonts w:ascii="Calibri Light" w:hAnsi="Calibri Light" w:cs="Calibri Light"/>
        <w:b/>
        <w:noProof/>
        <w:sz w:val="18"/>
        <w:szCs w:val="36"/>
        <w:lang w:eastAsia="it-IT"/>
      </w:rPr>
      <w:drawing>
        <wp:inline distT="0" distB="0" distL="0" distR="0" wp14:anchorId="2801874B" wp14:editId="5DB01C9D">
          <wp:extent cx="2152650" cy="15469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992" cy="154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689082" w14:textId="6D27E4E6" w:rsidR="002119A6" w:rsidRPr="004D77EC" w:rsidRDefault="002119A6" w:rsidP="002119A6">
    <w:pPr>
      <w:tabs>
        <w:tab w:val="left" w:pos="1320"/>
      </w:tabs>
      <w:ind w:left="72"/>
      <w:jc w:val="center"/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</w:pPr>
    <w:r w:rsidRPr="004D77EC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 xml:space="preserve">Ispettorato </w:t>
    </w:r>
    <w:r w:rsidR="00127474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>Territoriale</w:t>
    </w:r>
    <w:r w:rsidRPr="004D77EC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 xml:space="preserve"> del Lavoro</w:t>
    </w:r>
    <w:r w:rsidR="00071126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 xml:space="preserve">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B6"/>
      </v:shape>
    </w:pict>
  </w:numPicBullet>
  <w:abstractNum w:abstractNumId="0" w15:restartNumberingAfterBreak="0">
    <w:nsid w:val="02D30FF4"/>
    <w:multiLevelType w:val="hybridMultilevel"/>
    <w:tmpl w:val="4F84E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D1A"/>
    <w:multiLevelType w:val="hybridMultilevel"/>
    <w:tmpl w:val="F030E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2D5"/>
    <w:multiLevelType w:val="hybridMultilevel"/>
    <w:tmpl w:val="E0B65F50"/>
    <w:lvl w:ilvl="0" w:tplc="7478C2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8C2F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78C2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</w:rPr>
    </w:lvl>
    <w:lvl w:ilvl="5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478C2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3B4"/>
    <w:multiLevelType w:val="hybridMultilevel"/>
    <w:tmpl w:val="39F4AF4E"/>
    <w:lvl w:ilvl="0" w:tplc="7772DE06">
      <w:numFmt w:val="bullet"/>
      <w:lvlText w:val="-"/>
      <w:lvlJc w:val="left"/>
      <w:pPr>
        <w:ind w:left="38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DEF48DF"/>
    <w:multiLevelType w:val="hybridMultilevel"/>
    <w:tmpl w:val="B17C7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001B1"/>
    <w:multiLevelType w:val="hybridMultilevel"/>
    <w:tmpl w:val="2C94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5E40"/>
    <w:multiLevelType w:val="hybridMultilevel"/>
    <w:tmpl w:val="DF6837B2"/>
    <w:lvl w:ilvl="0" w:tplc="7DC8F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93C50"/>
    <w:multiLevelType w:val="hybridMultilevel"/>
    <w:tmpl w:val="1C0EAD62"/>
    <w:lvl w:ilvl="0" w:tplc="BEBA6AC2">
      <w:start w:val="3"/>
      <w:numFmt w:val="bullet"/>
      <w:lvlText w:val="-"/>
      <w:lvlJc w:val="left"/>
      <w:pPr>
        <w:ind w:left="720" w:hanging="360"/>
      </w:pPr>
      <w:rPr>
        <w:rFonts w:ascii="Calibri Light" w:eastAsia="Titillium-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0B9F"/>
    <w:multiLevelType w:val="hybridMultilevel"/>
    <w:tmpl w:val="F5401FF0"/>
    <w:lvl w:ilvl="0" w:tplc="AB6CDF6C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1C3F"/>
    <w:multiLevelType w:val="hybridMultilevel"/>
    <w:tmpl w:val="8E2A71FE"/>
    <w:lvl w:ilvl="0" w:tplc="C05402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1373"/>
    <w:multiLevelType w:val="hybridMultilevel"/>
    <w:tmpl w:val="BAF4A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95B"/>
    <w:multiLevelType w:val="hybridMultilevel"/>
    <w:tmpl w:val="640A33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2A8E"/>
    <w:multiLevelType w:val="hybridMultilevel"/>
    <w:tmpl w:val="6BA8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00D"/>
    <w:multiLevelType w:val="hybridMultilevel"/>
    <w:tmpl w:val="02B2CD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645B"/>
    <w:multiLevelType w:val="hybridMultilevel"/>
    <w:tmpl w:val="504CEC20"/>
    <w:lvl w:ilvl="0" w:tplc="D3CCCEA0">
      <w:start w:val="5"/>
      <w:numFmt w:val="bullet"/>
      <w:lvlText w:val="-"/>
      <w:lvlJc w:val="left"/>
      <w:pPr>
        <w:ind w:left="720" w:hanging="360"/>
      </w:pPr>
      <w:rPr>
        <w:rFonts w:ascii="Leelawadee UI Semilight" w:eastAsia="Malgun Gothic Semilight" w:hAnsi="Leelawadee UI Semilight" w:cs="Leelawadee UI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503E"/>
    <w:multiLevelType w:val="hybridMultilevel"/>
    <w:tmpl w:val="2A045B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0135F"/>
    <w:multiLevelType w:val="hybridMultilevel"/>
    <w:tmpl w:val="B88083E0"/>
    <w:lvl w:ilvl="0" w:tplc="0410000B">
      <w:start w:val="1"/>
      <w:numFmt w:val="bullet"/>
      <w:lvlText w:val=""/>
      <w:lvlJc w:val="left"/>
      <w:pPr>
        <w:ind w:left="497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17" w15:restartNumberingAfterBreak="0">
    <w:nsid w:val="37951B9C"/>
    <w:multiLevelType w:val="hybridMultilevel"/>
    <w:tmpl w:val="3064E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0A3"/>
    <w:multiLevelType w:val="hybridMultilevel"/>
    <w:tmpl w:val="98E873E2"/>
    <w:lvl w:ilvl="0" w:tplc="FDB6F8F6">
      <w:numFmt w:val="bullet"/>
      <w:lvlText w:val="-"/>
      <w:lvlJc w:val="left"/>
      <w:pPr>
        <w:ind w:left="720" w:hanging="360"/>
      </w:pPr>
      <w:rPr>
        <w:rFonts w:ascii="Euphemia" w:eastAsia="Times New Roman" w:hAnsi="Euphemi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0" w15:restartNumberingAfterBreak="0">
    <w:nsid w:val="48D72BE1"/>
    <w:multiLevelType w:val="hybridMultilevel"/>
    <w:tmpl w:val="1EC849CC"/>
    <w:lvl w:ilvl="0" w:tplc="402AF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0883"/>
    <w:multiLevelType w:val="hybridMultilevel"/>
    <w:tmpl w:val="5F98DCF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C447D2"/>
    <w:multiLevelType w:val="hybridMultilevel"/>
    <w:tmpl w:val="2F60E5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7E07"/>
    <w:multiLevelType w:val="hybridMultilevel"/>
    <w:tmpl w:val="502AF3A2"/>
    <w:lvl w:ilvl="0" w:tplc="09F090F2">
      <w:numFmt w:val="bullet"/>
      <w:lvlText w:val="-"/>
      <w:lvlJc w:val="left"/>
      <w:pPr>
        <w:ind w:left="720" w:hanging="360"/>
      </w:pPr>
      <w:rPr>
        <w:rFonts w:ascii="Euphemia" w:eastAsia="Times New Roman" w:hAnsi="Euphem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6D8A"/>
    <w:multiLevelType w:val="hybridMultilevel"/>
    <w:tmpl w:val="BC3CBB70"/>
    <w:lvl w:ilvl="0" w:tplc="82100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821008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1E62B1"/>
    <w:multiLevelType w:val="hybridMultilevel"/>
    <w:tmpl w:val="B066D6C8"/>
    <w:lvl w:ilvl="0" w:tplc="2E38991E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A038F"/>
    <w:multiLevelType w:val="hybridMultilevel"/>
    <w:tmpl w:val="84BEFE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02912"/>
    <w:multiLevelType w:val="hybridMultilevel"/>
    <w:tmpl w:val="23828DAA"/>
    <w:lvl w:ilvl="0" w:tplc="152209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F90"/>
    <w:multiLevelType w:val="hybridMultilevel"/>
    <w:tmpl w:val="94A87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54FBC"/>
    <w:multiLevelType w:val="hybridMultilevel"/>
    <w:tmpl w:val="2C1235AC"/>
    <w:lvl w:ilvl="0" w:tplc="82100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E18E1"/>
    <w:multiLevelType w:val="hybridMultilevel"/>
    <w:tmpl w:val="7D1CFF3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35394C"/>
    <w:multiLevelType w:val="hybridMultilevel"/>
    <w:tmpl w:val="8B8630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A603259"/>
    <w:multiLevelType w:val="hybridMultilevel"/>
    <w:tmpl w:val="5F584CFC"/>
    <w:lvl w:ilvl="0" w:tplc="7438FD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C5FC0"/>
    <w:multiLevelType w:val="hybridMultilevel"/>
    <w:tmpl w:val="ABC08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26CE6"/>
    <w:multiLevelType w:val="hybridMultilevel"/>
    <w:tmpl w:val="9836C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1853"/>
    <w:multiLevelType w:val="hybridMultilevel"/>
    <w:tmpl w:val="DEB69A8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3E601FA"/>
    <w:multiLevelType w:val="hybridMultilevel"/>
    <w:tmpl w:val="D9A2B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23D49"/>
    <w:multiLevelType w:val="hybridMultilevel"/>
    <w:tmpl w:val="A330E7B2"/>
    <w:lvl w:ilvl="0" w:tplc="7DC8F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7897"/>
    <w:multiLevelType w:val="hybridMultilevel"/>
    <w:tmpl w:val="B0BE05C6"/>
    <w:lvl w:ilvl="0" w:tplc="2F7E5FB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Levenim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1421"/>
    <w:multiLevelType w:val="hybridMultilevel"/>
    <w:tmpl w:val="5C64046E"/>
    <w:lvl w:ilvl="0" w:tplc="38465078">
      <w:numFmt w:val="bullet"/>
      <w:lvlText w:val="→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30725"/>
    <w:multiLevelType w:val="hybridMultilevel"/>
    <w:tmpl w:val="16F4CF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30"/>
  </w:num>
  <w:num w:numId="5">
    <w:abstractNumId w:val="35"/>
  </w:num>
  <w:num w:numId="6">
    <w:abstractNumId w:val="21"/>
  </w:num>
  <w:num w:numId="7">
    <w:abstractNumId w:val="22"/>
  </w:num>
  <w:num w:numId="8">
    <w:abstractNumId w:val="11"/>
  </w:num>
  <w:num w:numId="9">
    <w:abstractNumId w:val="18"/>
  </w:num>
  <w:num w:numId="10">
    <w:abstractNumId w:val="15"/>
  </w:num>
  <w:num w:numId="11">
    <w:abstractNumId w:val="4"/>
  </w:num>
  <w:num w:numId="12">
    <w:abstractNumId w:val="38"/>
  </w:num>
  <w:num w:numId="13">
    <w:abstractNumId w:val="9"/>
  </w:num>
  <w:num w:numId="14">
    <w:abstractNumId w:val="7"/>
  </w:num>
  <w:num w:numId="15">
    <w:abstractNumId w:val="31"/>
  </w:num>
  <w:num w:numId="16">
    <w:abstractNumId w:val="39"/>
  </w:num>
  <w:num w:numId="17">
    <w:abstractNumId w:val="24"/>
  </w:num>
  <w:num w:numId="18">
    <w:abstractNumId w:val="17"/>
  </w:num>
  <w:num w:numId="19">
    <w:abstractNumId w:val="33"/>
  </w:num>
  <w:num w:numId="20">
    <w:abstractNumId w:val="1"/>
  </w:num>
  <w:num w:numId="21">
    <w:abstractNumId w:val="29"/>
  </w:num>
  <w:num w:numId="22">
    <w:abstractNumId w:val="26"/>
  </w:num>
  <w:num w:numId="23">
    <w:abstractNumId w:val="34"/>
  </w:num>
  <w:num w:numId="24">
    <w:abstractNumId w:val="5"/>
  </w:num>
  <w:num w:numId="25">
    <w:abstractNumId w:val="12"/>
  </w:num>
  <w:num w:numId="26">
    <w:abstractNumId w:val="0"/>
  </w:num>
  <w:num w:numId="27">
    <w:abstractNumId w:val="10"/>
  </w:num>
  <w:num w:numId="28">
    <w:abstractNumId w:val="28"/>
  </w:num>
  <w:num w:numId="29">
    <w:abstractNumId w:val="20"/>
  </w:num>
  <w:num w:numId="30">
    <w:abstractNumId w:val="8"/>
  </w:num>
  <w:num w:numId="31">
    <w:abstractNumId w:val="3"/>
  </w:num>
  <w:num w:numId="32">
    <w:abstractNumId w:val="40"/>
  </w:num>
  <w:num w:numId="33">
    <w:abstractNumId w:val="27"/>
  </w:num>
  <w:num w:numId="34">
    <w:abstractNumId w:val="36"/>
  </w:num>
  <w:num w:numId="35">
    <w:abstractNumId w:val="32"/>
  </w:num>
  <w:num w:numId="36">
    <w:abstractNumId w:val="13"/>
  </w:num>
  <w:num w:numId="37">
    <w:abstractNumId w:val="6"/>
  </w:num>
  <w:num w:numId="38">
    <w:abstractNumId w:val="23"/>
  </w:num>
  <w:num w:numId="39">
    <w:abstractNumId w:val="37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253EA"/>
    <w:rsid w:val="0003457A"/>
    <w:rsid w:val="00041867"/>
    <w:rsid w:val="000664C4"/>
    <w:rsid w:val="00071126"/>
    <w:rsid w:val="000749A5"/>
    <w:rsid w:val="000768E1"/>
    <w:rsid w:val="000816F3"/>
    <w:rsid w:val="00097149"/>
    <w:rsid w:val="000A3720"/>
    <w:rsid w:val="000A477E"/>
    <w:rsid w:val="000A47C5"/>
    <w:rsid w:val="000B0FAA"/>
    <w:rsid w:val="000B12CA"/>
    <w:rsid w:val="000B633C"/>
    <w:rsid w:val="000B7009"/>
    <w:rsid w:val="000B7272"/>
    <w:rsid w:val="000D002A"/>
    <w:rsid w:val="000D6917"/>
    <w:rsid w:val="000E7210"/>
    <w:rsid w:val="000F2648"/>
    <w:rsid w:val="00102581"/>
    <w:rsid w:val="00117275"/>
    <w:rsid w:val="00127474"/>
    <w:rsid w:val="001277FB"/>
    <w:rsid w:val="00137889"/>
    <w:rsid w:val="00142412"/>
    <w:rsid w:val="0015646E"/>
    <w:rsid w:val="00157C11"/>
    <w:rsid w:val="00162258"/>
    <w:rsid w:val="00163478"/>
    <w:rsid w:val="001800E4"/>
    <w:rsid w:val="00185A0B"/>
    <w:rsid w:val="0019692D"/>
    <w:rsid w:val="001A286D"/>
    <w:rsid w:val="001C699C"/>
    <w:rsid w:val="001D0B72"/>
    <w:rsid w:val="001E1E86"/>
    <w:rsid w:val="001E2AFC"/>
    <w:rsid w:val="001E2C2F"/>
    <w:rsid w:val="002119A6"/>
    <w:rsid w:val="00214231"/>
    <w:rsid w:val="00216729"/>
    <w:rsid w:val="0022255C"/>
    <w:rsid w:val="00253C90"/>
    <w:rsid w:val="00256B6D"/>
    <w:rsid w:val="00265A69"/>
    <w:rsid w:val="002664ED"/>
    <w:rsid w:val="002713BF"/>
    <w:rsid w:val="00275DC3"/>
    <w:rsid w:val="00285399"/>
    <w:rsid w:val="002876B9"/>
    <w:rsid w:val="00292281"/>
    <w:rsid w:val="002924C6"/>
    <w:rsid w:val="002C22DF"/>
    <w:rsid w:val="002E3B3B"/>
    <w:rsid w:val="002E7214"/>
    <w:rsid w:val="002F46CB"/>
    <w:rsid w:val="002F56C0"/>
    <w:rsid w:val="003072E9"/>
    <w:rsid w:val="00334A43"/>
    <w:rsid w:val="00347392"/>
    <w:rsid w:val="00352223"/>
    <w:rsid w:val="00356B41"/>
    <w:rsid w:val="00377907"/>
    <w:rsid w:val="00387910"/>
    <w:rsid w:val="003B2C58"/>
    <w:rsid w:val="003B6085"/>
    <w:rsid w:val="003D3327"/>
    <w:rsid w:val="003D62C8"/>
    <w:rsid w:val="003E140B"/>
    <w:rsid w:val="003F2764"/>
    <w:rsid w:val="0040301B"/>
    <w:rsid w:val="004438DD"/>
    <w:rsid w:val="00445DE7"/>
    <w:rsid w:val="00453B50"/>
    <w:rsid w:val="0046452A"/>
    <w:rsid w:val="00466366"/>
    <w:rsid w:val="00484128"/>
    <w:rsid w:val="00490A59"/>
    <w:rsid w:val="004A55D9"/>
    <w:rsid w:val="004A62BD"/>
    <w:rsid w:val="004A6F79"/>
    <w:rsid w:val="004B3769"/>
    <w:rsid w:val="004C4BD8"/>
    <w:rsid w:val="004D0F6B"/>
    <w:rsid w:val="004D5ED3"/>
    <w:rsid w:val="004D7473"/>
    <w:rsid w:val="004D77EC"/>
    <w:rsid w:val="004F2300"/>
    <w:rsid w:val="004F6559"/>
    <w:rsid w:val="0050602C"/>
    <w:rsid w:val="00512C37"/>
    <w:rsid w:val="005133A7"/>
    <w:rsid w:val="0051531B"/>
    <w:rsid w:val="005166B7"/>
    <w:rsid w:val="00524696"/>
    <w:rsid w:val="00525339"/>
    <w:rsid w:val="00543010"/>
    <w:rsid w:val="00552BD8"/>
    <w:rsid w:val="0056594D"/>
    <w:rsid w:val="00573C35"/>
    <w:rsid w:val="00586C82"/>
    <w:rsid w:val="005B2ED2"/>
    <w:rsid w:val="005B6049"/>
    <w:rsid w:val="005C666D"/>
    <w:rsid w:val="005E78BC"/>
    <w:rsid w:val="005F5B3B"/>
    <w:rsid w:val="005F7B41"/>
    <w:rsid w:val="0061235E"/>
    <w:rsid w:val="006157E9"/>
    <w:rsid w:val="00626635"/>
    <w:rsid w:val="00640E37"/>
    <w:rsid w:val="00655D0A"/>
    <w:rsid w:val="00657CA1"/>
    <w:rsid w:val="00670A91"/>
    <w:rsid w:val="00671E04"/>
    <w:rsid w:val="00676E9F"/>
    <w:rsid w:val="006A5E28"/>
    <w:rsid w:val="006A679E"/>
    <w:rsid w:val="006C621E"/>
    <w:rsid w:val="006D5844"/>
    <w:rsid w:val="006E1492"/>
    <w:rsid w:val="006E27F8"/>
    <w:rsid w:val="006F5F0D"/>
    <w:rsid w:val="0070469C"/>
    <w:rsid w:val="00724325"/>
    <w:rsid w:val="007464B6"/>
    <w:rsid w:val="00786E94"/>
    <w:rsid w:val="007B4808"/>
    <w:rsid w:val="007D12C4"/>
    <w:rsid w:val="007E4826"/>
    <w:rsid w:val="007E54D2"/>
    <w:rsid w:val="007E5DE7"/>
    <w:rsid w:val="007F3502"/>
    <w:rsid w:val="007F44C0"/>
    <w:rsid w:val="007F4E76"/>
    <w:rsid w:val="008040AD"/>
    <w:rsid w:val="00815DE2"/>
    <w:rsid w:val="00817652"/>
    <w:rsid w:val="008314B7"/>
    <w:rsid w:val="00847840"/>
    <w:rsid w:val="0085569B"/>
    <w:rsid w:val="008970A7"/>
    <w:rsid w:val="008A5575"/>
    <w:rsid w:val="008A64AB"/>
    <w:rsid w:val="008E1E38"/>
    <w:rsid w:val="008F0447"/>
    <w:rsid w:val="008F3A7F"/>
    <w:rsid w:val="00911C17"/>
    <w:rsid w:val="00937BD5"/>
    <w:rsid w:val="00943806"/>
    <w:rsid w:val="0094555D"/>
    <w:rsid w:val="0095350F"/>
    <w:rsid w:val="00967170"/>
    <w:rsid w:val="00972BB9"/>
    <w:rsid w:val="0097725D"/>
    <w:rsid w:val="00996849"/>
    <w:rsid w:val="009A4EC8"/>
    <w:rsid w:val="009B0CEE"/>
    <w:rsid w:val="009B7642"/>
    <w:rsid w:val="009C1B8C"/>
    <w:rsid w:val="009C2439"/>
    <w:rsid w:val="009C2B3D"/>
    <w:rsid w:val="009C4AB0"/>
    <w:rsid w:val="009D76D6"/>
    <w:rsid w:val="009E5E1C"/>
    <w:rsid w:val="009F792D"/>
    <w:rsid w:val="00A1232C"/>
    <w:rsid w:val="00A14755"/>
    <w:rsid w:val="00A23D96"/>
    <w:rsid w:val="00A255D0"/>
    <w:rsid w:val="00A3434C"/>
    <w:rsid w:val="00A345A8"/>
    <w:rsid w:val="00A367C1"/>
    <w:rsid w:val="00A61A7B"/>
    <w:rsid w:val="00A741F9"/>
    <w:rsid w:val="00A8053D"/>
    <w:rsid w:val="00A81C1F"/>
    <w:rsid w:val="00A95DFB"/>
    <w:rsid w:val="00AA4C44"/>
    <w:rsid w:val="00AB177D"/>
    <w:rsid w:val="00AB3A10"/>
    <w:rsid w:val="00AB5AF0"/>
    <w:rsid w:val="00AD6E54"/>
    <w:rsid w:val="00AF42DE"/>
    <w:rsid w:val="00B12060"/>
    <w:rsid w:val="00B12510"/>
    <w:rsid w:val="00B2434D"/>
    <w:rsid w:val="00B412C9"/>
    <w:rsid w:val="00B65F49"/>
    <w:rsid w:val="00B82782"/>
    <w:rsid w:val="00BC6184"/>
    <w:rsid w:val="00BC7209"/>
    <w:rsid w:val="00BD7213"/>
    <w:rsid w:val="00BE5965"/>
    <w:rsid w:val="00BE7B70"/>
    <w:rsid w:val="00BF533A"/>
    <w:rsid w:val="00C06961"/>
    <w:rsid w:val="00C26986"/>
    <w:rsid w:val="00C32753"/>
    <w:rsid w:val="00C47014"/>
    <w:rsid w:val="00C66C12"/>
    <w:rsid w:val="00C670AA"/>
    <w:rsid w:val="00C72154"/>
    <w:rsid w:val="00C81B82"/>
    <w:rsid w:val="00C87F2A"/>
    <w:rsid w:val="00C90651"/>
    <w:rsid w:val="00CC35CA"/>
    <w:rsid w:val="00CD4ADD"/>
    <w:rsid w:val="00D06771"/>
    <w:rsid w:val="00D076B5"/>
    <w:rsid w:val="00D134E7"/>
    <w:rsid w:val="00D312F0"/>
    <w:rsid w:val="00D342AB"/>
    <w:rsid w:val="00D426CB"/>
    <w:rsid w:val="00D43533"/>
    <w:rsid w:val="00D563E4"/>
    <w:rsid w:val="00D82DB7"/>
    <w:rsid w:val="00D95991"/>
    <w:rsid w:val="00DA0072"/>
    <w:rsid w:val="00DC0124"/>
    <w:rsid w:val="00DC1EB3"/>
    <w:rsid w:val="00DD05C8"/>
    <w:rsid w:val="00DE0166"/>
    <w:rsid w:val="00DE0F53"/>
    <w:rsid w:val="00DE506D"/>
    <w:rsid w:val="00DF5536"/>
    <w:rsid w:val="00E030E6"/>
    <w:rsid w:val="00E04682"/>
    <w:rsid w:val="00E14C79"/>
    <w:rsid w:val="00E40FDE"/>
    <w:rsid w:val="00E745EA"/>
    <w:rsid w:val="00E76F1E"/>
    <w:rsid w:val="00E82192"/>
    <w:rsid w:val="00E8321A"/>
    <w:rsid w:val="00E837BE"/>
    <w:rsid w:val="00E8457A"/>
    <w:rsid w:val="00E96292"/>
    <w:rsid w:val="00EA3915"/>
    <w:rsid w:val="00EC3584"/>
    <w:rsid w:val="00EC59FC"/>
    <w:rsid w:val="00ED6B14"/>
    <w:rsid w:val="00F02FF8"/>
    <w:rsid w:val="00F24F2C"/>
    <w:rsid w:val="00F34194"/>
    <w:rsid w:val="00F529A7"/>
    <w:rsid w:val="00F5321D"/>
    <w:rsid w:val="00F603E5"/>
    <w:rsid w:val="00F71128"/>
    <w:rsid w:val="00F81DF6"/>
    <w:rsid w:val="00F82199"/>
    <w:rsid w:val="00F900FE"/>
    <w:rsid w:val="00F92B8A"/>
    <w:rsid w:val="00F93A03"/>
    <w:rsid w:val="00F93CE2"/>
    <w:rsid w:val="00FA47A7"/>
    <w:rsid w:val="00FA7638"/>
    <w:rsid w:val="00FB4898"/>
    <w:rsid w:val="00FB6A31"/>
    <w:rsid w:val="00FC02C2"/>
    <w:rsid w:val="00FE53D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F5C21"/>
  <w15:docId w15:val="{DB78CBFA-A8ED-47E6-99E3-5514465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B0CEE"/>
    <w:pPr>
      <w:keepNext/>
      <w:widowControl/>
      <w:autoSpaceDE/>
      <w:autoSpaceDN/>
      <w:jc w:val="right"/>
      <w:outlineLvl w:val="0"/>
    </w:pPr>
    <w:rPr>
      <w:rFonts w:ascii="English157 BT" w:eastAsia="Times New Roman" w:hAnsi="English157 BT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0602C"/>
    <w:pPr>
      <w:keepNext/>
      <w:widowControl/>
      <w:autoSpaceDE/>
      <w:autoSpaceDN/>
      <w:jc w:val="both"/>
      <w:outlineLvl w:val="1"/>
    </w:pPr>
    <w:rPr>
      <w:rFonts w:ascii="Arial" w:eastAsia="Times New Roman" w:hAnsi="Arial" w:cs="Arial"/>
      <w:sz w:val="52"/>
      <w:szCs w:val="52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63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50602C"/>
    <w:pPr>
      <w:keepNext/>
      <w:widowControl/>
      <w:ind w:left="864" w:hanging="864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602C"/>
    <w:pPr>
      <w:keepNext/>
      <w:widowControl/>
      <w:autoSpaceDE/>
      <w:autoSpaceDN/>
      <w:ind w:left="1008" w:hanging="1008"/>
      <w:jc w:val="both"/>
      <w:outlineLvl w:val="4"/>
    </w:pPr>
    <w:rPr>
      <w:rFonts w:ascii="Arial" w:eastAsia="Times New Roman" w:hAnsi="Arial" w:cs="Arial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50602C"/>
    <w:pPr>
      <w:widowControl/>
      <w:autoSpaceDE/>
      <w:autoSpaceDN/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602C"/>
    <w:pPr>
      <w:widowControl/>
      <w:autoSpaceDE/>
      <w:autoSpaceDN/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0602C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0602C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0CEE"/>
    <w:rPr>
      <w:rFonts w:ascii="English157 BT" w:eastAsia="Times New Roman" w:hAnsi="English157 B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0602C"/>
    <w:rPr>
      <w:rFonts w:ascii="Arial" w:eastAsia="Times New Roman" w:hAnsi="Arial" w:cs="Arial"/>
      <w:sz w:val="52"/>
      <w:szCs w:val="5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3478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0602C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50602C"/>
    <w:rPr>
      <w:rFonts w:ascii="Arial" w:eastAsia="Times New Roman" w:hAnsi="Arial" w:cs="Arial"/>
      <w:sz w:val="28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50602C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50602C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50602C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50602C"/>
    <w:rPr>
      <w:rFonts w:ascii="Cambria" w:eastAsia="Times New Roman" w:hAnsi="Cambria" w:cs="Times New Roman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spacing w:before="38"/>
      <w:ind w:left="20"/>
    </w:pPr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paragraph" w:styleId="Testofumetto">
    <w:name w:val="Balloon Text"/>
    <w:basedOn w:val="Normale"/>
    <w:link w:val="TestofumettoCarattere"/>
    <w:uiPriority w:val="99"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5321D"/>
    <w:rPr>
      <w:rFonts w:ascii="Tahoma" w:eastAsia="Titillium-Light" w:hAnsi="Tahoma" w:cs="Tahoma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B0C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0CEE"/>
    <w:rPr>
      <w:rFonts w:ascii="Titillium-Light" w:eastAsia="Titillium-Light" w:hAnsi="Titillium-Light" w:cs="Titillium-Light"/>
      <w:lang w:val="it-IT"/>
    </w:rPr>
  </w:style>
  <w:style w:type="table" w:styleId="Grigliatabella">
    <w:name w:val="Table Grid"/>
    <w:basedOn w:val="Tabellanormale"/>
    <w:rsid w:val="009B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72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BD7213"/>
    <w:rPr>
      <w:color w:val="800080" w:themeColor="followedHyperlink"/>
      <w:u w:val="single"/>
    </w:rPr>
  </w:style>
  <w:style w:type="character" w:customStyle="1" w:styleId="username1">
    <w:name w:val="username1"/>
    <w:basedOn w:val="Carpredefinitoparagrafo"/>
    <w:rsid w:val="002F56C0"/>
  </w:style>
  <w:style w:type="character" w:customStyle="1" w:styleId="st1">
    <w:name w:val="st1"/>
    <w:basedOn w:val="Carpredefinitoparagrafo"/>
    <w:rsid w:val="00C32753"/>
  </w:style>
  <w:style w:type="character" w:styleId="Enfasicorsivo">
    <w:name w:val="Emphasis"/>
    <w:basedOn w:val="Carpredefinitoparagrafo"/>
    <w:uiPriority w:val="99"/>
    <w:qFormat/>
    <w:rsid w:val="00512C37"/>
    <w:rPr>
      <w:i/>
      <w:iCs/>
    </w:rPr>
  </w:style>
  <w:style w:type="paragraph" w:styleId="Corpodeltesto2">
    <w:name w:val="Body Text 2"/>
    <w:basedOn w:val="Normale"/>
    <w:link w:val="Corpodeltesto2Carattere"/>
    <w:unhideWhenUsed/>
    <w:rsid w:val="005060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0602C"/>
    <w:rPr>
      <w:rFonts w:ascii="Titillium-Light" w:eastAsia="Titillium-Light" w:hAnsi="Titillium-Light" w:cs="Titillium-Light"/>
      <w:lang w:val="it-IT"/>
    </w:rPr>
  </w:style>
  <w:style w:type="character" w:customStyle="1" w:styleId="banner2017-ev">
    <w:name w:val="banner2017-ev"/>
    <w:basedOn w:val="Carpredefinitoparagrafo"/>
    <w:rsid w:val="0050602C"/>
  </w:style>
  <w:style w:type="character" w:styleId="Enfasigrassetto">
    <w:name w:val="Strong"/>
    <w:basedOn w:val="Carpredefinitoparagrafo"/>
    <w:uiPriority w:val="22"/>
    <w:qFormat/>
    <w:rsid w:val="0050602C"/>
    <w:rPr>
      <w:b/>
      <w:bCs/>
    </w:rPr>
  </w:style>
  <w:style w:type="character" w:styleId="Numeropagina">
    <w:name w:val="page number"/>
    <w:rsid w:val="0050602C"/>
    <w:rPr>
      <w:rFonts w:cs="Times New Roman"/>
    </w:rPr>
  </w:style>
  <w:style w:type="paragraph" w:customStyle="1" w:styleId="Corpodeltesto31">
    <w:name w:val="Corpo del testo 31"/>
    <w:basedOn w:val="Normale"/>
    <w:rsid w:val="0050602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0602C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0602C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50602C"/>
    <w:pPr>
      <w:overflowPunct w:val="0"/>
      <w:autoSpaceDE/>
      <w:autoSpaceDN/>
      <w:adjustRightInd w:val="0"/>
      <w:spacing w:after="120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602C"/>
    <w:rPr>
      <w:rFonts w:ascii="Times New Roman" w:eastAsia="Times New Roman" w:hAnsi="Times New Roman" w:cs="Times New Roman"/>
      <w:kern w:val="28"/>
      <w:sz w:val="24"/>
      <w:szCs w:val="24"/>
      <w:lang w:val="it-IT" w:eastAsia="it-IT"/>
    </w:rPr>
  </w:style>
  <w:style w:type="paragraph" w:customStyle="1" w:styleId="Corpodeltesto32">
    <w:name w:val="Corpo del testo 32"/>
    <w:basedOn w:val="Normale"/>
    <w:uiPriority w:val="99"/>
    <w:rsid w:val="0050602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">
    <w:name w:val="List"/>
    <w:basedOn w:val="Corpotesto"/>
    <w:rsid w:val="0050602C"/>
    <w:pPr>
      <w:suppressAutoHyphens/>
      <w:autoSpaceDE/>
      <w:autoSpaceDN/>
      <w:spacing w:before="0"/>
      <w:ind w:left="0"/>
      <w:jc w:val="both"/>
    </w:pPr>
    <w:rPr>
      <w:rFonts w:ascii="Arial" w:eastAsia="Times New Roman" w:hAnsi="Arial" w:cs="Tahoma"/>
      <w:iCs/>
      <w:sz w:val="22"/>
      <w:szCs w:val="20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50602C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eastAsia="Times New Roman" w:hAnsi="Arial" w:cs="Times New Roman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rsid w:val="0050602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060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602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arattereCarattere6">
    <w:name w:val="Carattere Carattere6"/>
    <w:basedOn w:val="Carpredefinitoparagrafo"/>
    <w:uiPriority w:val="99"/>
    <w:rsid w:val="0050602C"/>
    <w:rPr>
      <w:rFonts w:ascii="Calibri" w:hAnsi="Calibri"/>
      <w:sz w:val="24"/>
      <w:szCs w:val="24"/>
    </w:rPr>
  </w:style>
  <w:style w:type="character" w:customStyle="1" w:styleId="CarattereCarattere5">
    <w:name w:val="Carattere Carattere5"/>
    <w:basedOn w:val="Carpredefinitoparagrafo"/>
    <w:uiPriority w:val="99"/>
    <w:rsid w:val="0050602C"/>
    <w:rPr>
      <w:rFonts w:ascii="Calibri" w:hAnsi="Calibri"/>
      <w:i/>
      <w:iCs/>
      <w:sz w:val="24"/>
      <w:szCs w:val="24"/>
    </w:rPr>
  </w:style>
  <w:style w:type="character" w:customStyle="1" w:styleId="CarattereCarattere4">
    <w:name w:val="Carattere Carattere4"/>
    <w:basedOn w:val="Carpredefinitoparagrafo"/>
    <w:uiPriority w:val="99"/>
    <w:rsid w:val="0050602C"/>
    <w:rPr>
      <w:rFonts w:ascii="Cambria" w:hAnsi="Cambria"/>
      <w:sz w:val="22"/>
      <w:szCs w:val="22"/>
    </w:rPr>
  </w:style>
  <w:style w:type="paragraph" w:customStyle="1" w:styleId="Corpodeltesto21">
    <w:name w:val="Corpo del testo 21"/>
    <w:basedOn w:val="Normale"/>
    <w:rsid w:val="0050602C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NormaleWeb1">
    <w:name w:val="Normale (Web)1"/>
    <w:basedOn w:val="Normale"/>
    <w:uiPriority w:val="99"/>
    <w:rsid w:val="0050602C"/>
    <w:pPr>
      <w:widowControl/>
      <w:overflowPunct w:val="0"/>
      <w:adjustRightInd w:val="0"/>
      <w:spacing w:before="100" w:after="100"/>
      <w:textAlignment w:val="baseline"/>
    </w:pPr>
    <w:rPr>
      <w:rFonts w:ascii="Arial Unicode MS" w:eastAsia="Arial Unicode MS" w:hAnsi="Times New Roman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50602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rafonormale">
    <w:name w:val="paragrafo normale"/>
    <w:basedOn w:val="Normale"/>
    <w:uiPriority w:val="99"/>
    <w:rsid w:val="0050602C"/>
    <w:pPr>
      <w:widowControl/>
      <w:suppressAutoHyphens/>
      <w:adjustRightInd w:val="0"/>
      <w:spacing w:line="288" w:lineRule="auto"/>
      <w:jc w:val="both"/>
      <w:textAlignment w:val="center"/>
    </w:pPr>
    <w:rPr>
      <w:rFonts w:ascii="Garamond" w:eastAsia="Times New Roman" w:hAnsi="Garamond" w:cs="Garamond"/>
      <w:color w:val="000000"/>
      <w:lang w:eastAsia="it-IT"/>
    </w:rPr>
  </w:style>
  <w:style w:type="paragraph" w:customStyle="1" w:styleId="txtcorpo">
    <w:name w:val="_txt corpo"/>
    <w:basedOn w:val="Normale"/>
    <w:uiPriority w:val="99"/>
    <w:rsid w:val="0050602C"/>
    <w:pPr>
      <w:widowControl/>
      <w:adjustRightInd w:val="0"/>
      <w:spacing w:line="244" w:lineRule="atLeast"/>
      <w:ind w:left="2600"/>
      <w:jc w:val="both"/>
      <w:textAlignment w:val="center"/>
    </w:pPr>
    <w:rPr>
      <w:rFonts w:ascii="Georgia (TT)" w:eastAsia="Times New Roman" w:hAnsi="Georgia (TT)" w:cs="Georgia (TT)"/>
      <w:color w:val="000000"/>
      <w:sz w:val="19"/>
      <w:szCs w:val="19"/>
      <w:lang w:eastAsia="it-IT"/>
    </w:rPr>
  </w:style>
  <w:style w:type="paragraph" w:customStyle="1" w:styleId="obiettivi2a">
    <w:name w:val="_obiettivi2a"/>
    <w:basedOn w:val="Normale"/>
    <w:uiPriority w:val="99"/>
    <w:rsid w:val="0050602C"/>
    <w:pPr>
      <w:widowControl/>
      <w:suppressAutoHyphens/>
      <w:adjustRightInd w:val="0"/>
      <w:spacing w:before="244" w:line="244" w:lineRule="atLeast"/>
      <w:ind w:left="2600"/>
      <w:textAlignment w:val="center"/>
    </w:pPr>
    <w:rPr>
      <w:rFonts w:ascii="Georgia (TT) Bold" w:eastAsia="Times New Roman" w:hAnsi="Georgia (TT) Bold" w:cs="Georgia (TT) Bold"/>
      <w:b/>
      <w:bCs/>
      <w:color w:val="F1B300"/>
      <w:sz w:val="19"/>
      <w:szCs w:val="19"/>
      <w:lang w:eastAsia="it-IT"/>
    </w:rPr>
  </w:style>
  <w:style w:type="paragraph" w:customStyle="1" w:styleId="msonospacing0">
    <w:name w:val="msonospacing"/>
    <w:basedOn w:val="Normale"/>
    <w:uiPriority w:val="99"/>
    <w:rsid w:val="0050602C"/>
    <w:pPr>
      <w:widowControl/>
      <w:autoSpaceDE/>
      <w:autoSpaceDN/>
    </w:pPr>
    <w:rPr>
      <w:rFonts w:ascii="Calibri" w:eastAsia="Times New Roman" w:hAnsi="Calibri" w:cs="Times New Roman"/>
      <w:lang w:eastAsia="it-IT"/>
    </w:rPr>
  </w:style>
  <w:style w:type="paragraph" w:customStyle="1" w:styleId="Corpotesto1">
    <w:name w:val="Corpo testo1"/>
    <w:basedOn w:val="Normale"/>
    <w:uiPriority w:val="99"/>
    <w:rsid w:val="0050602C"/>
    <w:pPr>
      <w:widowControl/>
      <w:autoSpaceDE/>
      <w:autoSpaceDN/>
      <w:jc w:val="both"/>
    </w:pPr>
    <w:rPr>
      <w:rFonts w:ascii="MS Serif" w:eastAsia="Times New Roman" w:hAnsi="MS Serif" w:cs="Times New Roman"/>
      <w:color w:val="000000"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co">
    <w:name w:val="Blocco"/>
    <w:basedOn w:val="Corpotesto"/>
    <w:uiPriority w:val="99"/>
    <w:rsid w:val="0050602C"/>
    <w:pPr>
      <w:keepLines/>
      <w:widowControl/>
      <w:pBdr>
        <w:left w:val="single" w:sz="36" w:space="3" w:color="808080"/>
        <w:bottom w:val="single" w:sz="48" w:space="3" w:color="FFFFFF"/>
      </w:pBdr>
      <w:autoSpaceDE/>
      <w:autoSpaceDN/>
      <w:spacing w:before="0" w:after="60" w:line="220" w:lineRule="atLeast"/>
      <w:ind w:left="1440" w:right="720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Default">
    <w:name w:val="Default"/>
    <w:rsid w:val="0050602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WW-Default">
    <w:name w:val="WW-Default"/>
    <w:uiPriority w:val="99"/>
    <w:rsid w:val="0050602C"/>
    <w:pPr>
      <w:widowControl/>
      <w:suppressAutoHyphens/>
      <w:autoSpaceDN/>
    </w:pPr>
    <w:rPr>
      <w:rFonts w:ascii="Verdana" w:eastAsia="Batang" w:hAnsi="Verdana" w:cs="Verdana"/>
      <w:color w:val="000000"/>
      <w:sz w:val="24"/>
      <w:szCs w:val="24"/>
      <w:lang w:val="it-IT" w:eastAsia="ar-SA"/>
    </w:rPr>
  </w:style>
  <w:style w:type="paragraph" w:customStyle="1" w:styleId="Paragrafoelenco1">
    <w:name w:val="Paragrafo elenco1"/>
    <w:basedOn w:val="Normale"/>
    <w:uiPriority w:val="99"/>
    <w:rsid w:val="0050602C"/>
    <w:pPr>
      <w:widowControl/>
      <w:autoSpaceDE/>
      <w:autoSpaceDN/>
      <w:ind w:left="720"/>
      <w:jc w:val="both"/>
    </w:pPr>
    <w:rPr>
      <w:rFonts w:ascii="Calibri" w:eastAsia="Times New Roman" w:hAnsi="Calibri" w:cs="Times New Roman"/>
    </w:rPr>
  </w:style>
  <w:style w:type="paragraph" w:styleId="Didascalia">
    <w:name w:val="caption"/>
    <w:basedOn w:val="Normale"/>
    <w:next w:val="Normale"/>
    <w:link w:val="DidascaliaCarattere"/>
    <w:qFormat/>
    <w:rsid w:val="0050602C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DidascaliaCarattere">
    <w:name w:val="Didascalia Carattere"/>
    <w:basedOn w:val="Carpredefinitoparagrafo"/>
    <w:link w:val="Didascalia"/>
    <w:rsid w:val="0050602C"/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character" w:customStyle="1" w:styleId="Carpredefinitoparagrafo1">
    <w:name w:val="Car. predefinito paragrafo1"/>
    <w:uiPriority w:val="99"/>
    <w:rsid w:val="0050602C"/>
  </w:style>
  <w:style w:type="character" w:customStyle="1" w:styleId="mediumfont1">
    <w:name w:val="mediumfont1"/>
    <w:basedOn w:val="Carpredefinitoparagrafo"/>
    <w:uiPriority w:val="99"/>
    <w:rsid w:val="0050602C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paragraph" w:customStyle="1" w:styleId="xl36">
    <w:name w:val="xl36"/>
    <w:basedOn w:val="Normale"/>
    <w:uiPriority w:val="99"/>
    <w:rsid w:val="005060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xl35">
    <w:name w:val="xl35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24">
    <w:name w:val="xl24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25">
    <w:name w:val="xl25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6">
    <w:name w:val="xl26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7">
    <w:name w:val="xl2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8">
    <w:name w:val="xl28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9">
    <w:name w:val="xl29"/>
    <w:basedOn w:val="Normale"/>
    <w:uiPriority w:val="99"/>
    <w:rsid w:val="0050602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0">
    <w:name w:val="xl30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1">
    <w:name w:val="xl31"/>
    <w:basedOn w:val="Normale"/>
    <w:uiPriority w:val="99"/>
    <w:rsid w:val="005060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2">
    <w:name w:val="xl32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3">
    <w:name w:val="xl33"/>
    <w:basedOn w:val="Normale"/>
    <w:uiPriority w:val="99"/>
    <w:rsid w:val="0050602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4">
    <w:name w:val="xl34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7">
    <w:name w:val="xl37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808000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50602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5060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50602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1">
    <w:name w:val="xl51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4">
    <w:name w:val="xl54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5">
    <w:name w:val="xl55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6">
    <w:name w:val="xl56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57">
    <w:name w:val="xl5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58">
    <w:name w:val="xl58"/>
    <w:basedOn w:val="Normale"/>
    <w:uiPriority w:val="99"/>
    <w:rsid w:val="0050602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50602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60">
    <w:name w:val="xl60"/>
    <w:basedOn w:val="Normale"/>
    <w:uiPriority w:val="99"/>
    <w:rsid w:val="0050602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1">
    <w:name w:val="xl61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62">
    <w:name w:val="xl62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3">
    <w:name w:val="xl63"/>
    <w:basedOn w:val="Normale"/>
    <w:uiPriority w:val="99"/>
    <w:rsid w:val="0050602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4">
    <w:name w:val="xl64"/>
    <w:basedOn w:val="Normale"/>
    <w:uiPriority w:val="99"/>
    <w:rsid w:val="0050602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65">
    <w:name w:val="xl65"/>
    <w:basedOn w:val="Normale"/>
    <w:uiPriority w:val="99"/>
    <w:rsid w:val="0050602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6">
    <w:name w:val="xl66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7">
    <w:name w:val="xl6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8">
    <w:name w:val="xl68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9">
    <w:name w:val="xl69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0">
    <w:name w:val="xl70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1">
    <w:name w:val="xl71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72">
    <w:name w:val="xl7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73">
    <w:name w:val="xl73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7">
    <w:name w:val="xl7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50602C"/>
    <w:pPr>
      <w:widowControl/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4">
    <w:name w:val="xl84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85">
    <w:name w:val="xl85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6">
    <w:name w:val="xl86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Nessunaspaziatura">
    <w:name w:val="No Spacing"/>
    <w:uiPriority w:val="99"/>
    <w:qFormat/>
    <w:rsid w:val="0050602C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  <w:style w:type="character" w:customStyle="1" w:styleId="CarattereCarattere3">
    <w:name w:val="Carattere Carattere3"/>
    <w:basedOn w:val="Carpredefinitoparagrafo"/>
    <w:uiPriority w:val="99"/>
    <w:rsid w:val="0050602C"/>
    <w:rPr>
      <w:rFonts w:ascii="Arial" w:hAnsi="Arial"/>
      <w:b/>
      <w:lang w:val="it-IT" w:eastAsia="it-IT" w:bidi="ar-SA"/>
    </w:rPr>
  </w:style>
  <w:style w:type="paragraph" w:customStyle="1" w:styleId="Stile">
    <w:name w:val="Stile"/>
    <w:basedOn w:val="Normale"/>
    <w:next w:val="Corpotesto"/>
    <w:rsid w:val="0050602C"/>
    <w:pPr>
      <w:widowControl/>
      <w:autoSpaceDE/>
      <w:autoSpaceDN/>
      <w:jc w:val="both"/>
    </w:pPr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enteemanatore1">
    <w:name w:val="ente_emanatore1"/>
    <w:basedOn w:val="Normale"/>
    <w:rsid w:val="0050602C"/>
    <w:pPr>
      <w:widowControl/>
      <w:autoSpaceDE/>
      <w:autoSpaceDN/>
      <w:spacing w:line="22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50602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0602C"/>
    <w:rPr>
      <w:rFonts w:ascii="Courier New" w:eastAsia="Times New Roman" w:hAnsi="Courier New" w:cs="Courier New"/>
      <w:sz w:val="20"/>
      <w:szCs w:val="20"/>
      <w:lang w:val="it-IT" w:eastAsia="ar-SA"/>
    </w:rPr>
  </w:style>
  <w:style w:type="paragraph" w:customStyle="1" w:styleId="Header-Right">
    <w:name w:val="Header-Right"/>
    <w:basedOn w:val="Normale"/>
    <w:uiPriority w:val="99"/>
    <w:rsid w:val="0050602C"/>
    <w:pPr>
      <w:widowControl/>
      <w:suppressAutoHyphens/>
      <w:autoSpaceDE/>
      <w:autoSpaceDN/>
      <w:spacing w:before="60" w:after="60"/>
      <w:ind w:right="216"/>
      <w:jc w:val="right"/>
    </w:pPr>
    <w:rPr>
      <w:rFonts w:ascii="Century Gothic" w:eastAsia="Times New Roman" w:hAnsi="Century Gothic" w:cs="Century Gothic"/>
      <w:sz w:val="52"/>
      <w:szCs w:val="52"/>
      <w:lang w:eastAsia="ar-SA"/>
    </w:rPr>
  </w:style>
  <w:style w:type="paragraph" w:styleId="IndirizzoHTML">
    <w:name w:val="HTML Address"/>
    <w:basedOn w:val="Normale"/>
    <w:link w:val="IndirizzoHTMLCarattere"/>
    <w:uiPriority w:val="99"/>
    <w:unhideWhenUsed/>
    <w:rsid w:val="0050602C"/>
    <w:pPr>
      <w:widowControl/>
      <w:autoSpaceDE/>
      <w:autoSpaceDN/>
    </w:pPr>
    <w:rPr>
      <w:rFonts w:ascii="Times New Roman" w:eastAsia="Calibri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50602C"/>
    <w:rPr>
      <w:rFonts w:ascii="Times New Roman" w:eastAsia="Calibri" w:hAnsi="Times New Roman" w:cs="Times New Roman"/>
      <w:i/>
      <w:iCs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50602C"/>
    <w:pPr>
      <w:suppressLineNumbers/>
      <w:suppressAutoHyphens/>
      <w:autoSpaceDE/>
      <w:autoSpaceDN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Testonotadichiusura">
    <w:name w:val="endnote text"/>
    <w:basedOn w:val="Normale"/>
    <w:link w:val="TestonotadichiusuraCarattere"/>
    <w:rsid w:val="005060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0602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dichiusura">
    <w:name w:val="endnote reference"/>
    <w:rsid w:val="0050602C"/>
    <w:rPr>
      <w:vertAlign w:val="superscript"/>
    </w:rPr>
  </w:style>
  <w:style w:type="paragraph" w:customStyle="1" w:styleId="Intestazione2">
    <w:name w:val="Intestazione2"/>
    <w:basedOn w:val="Normale"/>
    <w:rsid w:val="0050602C"/>
    <w:pPr>
      <w:suppressLineNumbers/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pple-style-span">
    <w:name w:val="apple-style-span"/>
    <w:basedOn w:val="Carpredefinitoparagrafo"/>
    <w:rsid w:val="0050602C"/>
  </w:style>
  <w:style w:type="character" w:customStyle="1" w:styleId="Caratteredellanota">
    <w:name w:val="Carattere della nota"/>
    <w:basedOn w:val="Carpredefinitoparagrafo"/>
    <w:rsid w:val="0050602C"/>
    <w:rPr>
      <w:vertAlign w:val="superscript"/>
    </w:rPr>
  </w:style>
  <w:style w:type="character" w:customStyle="1" w:styleId="TestonotaapidipaginaCarattere1">
    <w:name w:val="Testo nota a piè di pagina Carattere1"/>
    <w:basedOn w:val="Carpredefinitoparagrafo"/>
    <w:uiPriority w:val="99"/>
    <w:locked/>
    <w:rsid w:val="0050602C"/>
    <w:rPr>
      <w:lang w:eastAsia="ar-SA"/>
    </w:rPr>
  </w:style>
  <w:style w:type="paragraph" w:customStyle="1" w:styleId="Titolo-sezione">
    <w:name w:val="Titolo-sezione"/>
    <w:basedOn w:val="Normale"/>
    <w:qFormat/>
    <w:rsid w:val="0050602C"/>
    <w:pPr>
      <w:widowControl/>
      <w:autoSpaceDE/>
      <w:autoSpaceDN/>
    </w:pPr>
    <w:rPr>
      <w:rFonts w:ascii="Calibri" w:eastAsia="Times New Roman" w:hAnsi="Calibri" w:cs="Calibri"/>
      <w:smallCaps/>
      <w:color w:val="76923C"/>
      <w:sz w:val="28"/>
      <w:szCs w:val="24"/>
      <w:lang w:eastAsia="it-IT"/>
    </w:rPr>
  </w:style>
  <w:style w:type="paragraph" w:customStyle="1" w:styleId="Testo-relsan">
    <w:name w:val="Testo-relsan"/>
    <w:basedOn w:val="Normale"/>
    <w:link w:val="Testo-relsanCarattere"/>
    <w:autoRedefine/>
    <w:qFormat/>
    <w:rsid w:val="005060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-relsanCarattere">
    <w:name w:val="Testo-relsan Carattere"/>
    <w:link w:val="Testo-relsan"/>
    <w:rsid w:val="0050602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WW8Num1z0">
    <w:name w:val="WW8Num1z0"/>
    <w:rsid w:val="0050602C"/>
    <w:rPr>
      <w:rFonts w:ascii="Symbol" w:hAnsi="Symbol" w:cs="Symbol"/>
    </w:rPr>
  </w:style>
  <w:style w:type="paragraph" w:customStyle="1" w:styleId="Titolo-Rs-link-web">
    <w:name w:val="Titolo-Rs-link-web"/>
    <w:link w:val="Titolo-Rs-link-webCarattere"/>
    <w:autoRedefine/>
    <w:rsid w:val="0050602C"/>
    <w:pPr>
      <w:widowControl/>
      <w:autoSpaceDE/>
      <w:autoSpaceDN/>
      <w:ind w:firstLine="708"/>
      <w:jc w:val="both"/>
    </w:pPr>
    <w:rPr>
      <w:rFonts w:ascii="Calibri" w:eastAsia="Times New Roman" w:hAnsi="Calibri" w:cs="Times New Roman"/>
      <w:color w:val="4F6228"/>
      <w:spacing w:val="-4"/>
      <w:sz w:val="21"/>
      <w:szCs w:val="20"/>
      <w:lang w:val="it-IT" w:eastAsia="it-IT"/>
    </w:rPr>
  </w:style>
  <w:style w:type="character" w:customStyle="1" w:styleId="Titolo-Rs-link-webCarattere">
    <w:name w:val="Titolo-Rs-link-web Carattere"/>
    <w:link w:val="Titolo-Rs-link-web"/>
    <w:rsid w:val="0050602C"/>
    <w:rPr>
      <w:rFonts w:ascii="Calibri" w:eastAsia="Times New Roman" w:hAnsi="Calibri" w:cs="Times New Roman"/>
      <w:color w:val="4F6228"/>
      <w:spacing w:val="-4"/>
      <w:sz w:val="21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0602C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50602C"/>
    <w:pPr>
      <w:widowControl/>
      <w:autoSpaceDE/>
      <w:autoSpaceDN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50602C"/>
    <w:rPr>
      <w:rFonts w:ascii="Titillium-Light" w:eastAsia="Titillium-Light" w:hAnsi="Titillium-Light" w:cs="Titillium-Light"/>
      <w:sz w:val="16"/>
      <w:szCs w:val="16"/>
      <w:lang w:val="it-IT"/>
    </w:rPr>
  </w:style>
  <w:style w:type="paragraph" w:customStyle="1" w:styleId="Stile1">
    <w:name w:val="Stile1"/>
    <w:basedOn w:val="Normale"/>
    <w:rsid w:val="0050602C"/>
    <w:pPr>
      <w:widowControl/>
      <w:overflowPunct w:val="0"/>
      <w:adjustRightInd w:val="0"/>
      <w:jc w:val="both"/>
    </w:pPr>
    <w:rPr>
      <w:rFonts w:ascii="Lucida Bright" w:eastAsia="Times New Roman" w:hAnsi="Lucida Bright" w:cs="Microsoft Sans Serif"/>
      <w:color w:val="333399"/>
      <w:sz w:val="20"/>
      <w:szCs w:val="20"/>
      <w:lang w:eastAsia="it-IT"/>
    </w:rPr>
  </w:style>
  <w:style w:type="paragraph" w:customStyle="1" w:styleId="Indice">
    <w:name w:val="Indice"/>
    <w:basedOn w:val="Normale"/>
    <w:rsid w:val="0050602C"/>
    <w:pPr>
      <w:widowControl/>
      <w:suppressLineNumbers/>
      <w:suppressAutoHyphens/>
      <w:autoSpaceDE/>
      <w:autoSpaceDN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50602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StandardLTGliederung1">
    <w:name w:val="Standard~LT~Gliederung 1"/>
    <w:rsid w:val="0050602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N/>
      <w:spacing w:before="160"/>
    </w:pPr>
    <w:rPr>
      <w:rFonts w:ascii="Tahoma" w:eastAsia="Tahoma" w:hAnsi="Tahoma" w:cs="Tahoma"/>
      <w:color w:val="000000"/>
      <w:sz w:val="64"/>
      <w:szCs w:val="64"/>
      <w:lang w:val="it-IT"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5060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50602C"/>
    <w:pPr>
      <w:widowControl/>
      <w:autoSpaceDE/>
      <w:autoSpaceDN/>
      <w:spacing w:after="100"/>
      <w:jc w:val="both"/>
    </w:pPr>
    <w:rPr>
      <w:rFonts w:asciiTheme="minorHAnsi" w:eastAsia="Times New Roman" w:hAnsiTheme="minorHAnsi" w:cs="Arial"/>
      <w:sz w:val="20"/>
      <w:szCs w:val="24"/>
      <w:lang w:eastAsia="it-IT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50602C"/>
    <w:rPr>
      <w:rFonts w:eastAsia="Times New Roman" w:cs="Arial"/>
      <w:sz w:val="20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50602C"/>
    <w:pPr>
      <w:widowControl/>
      <w:autoSpaceDE/>
      <w:autoSpaceDN/>
      <w:spacing w:after="100"/>
      <w:ind w:left="480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0602C"/>
    <w:pPr>
      <w:widowControl/>
      <w:autoSpaceDE/>
      <w:autoSpaceDN/>
      <w:spacing w:after="100"/>
      <w:ind w:left="240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F3A7F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F3A7F"/>
    <w:rPr>
      <w:rFonts w:ascii="Arial" w:eastAsia="Times New Roman" w:hAnsi="Arial" w:cs="Times New Roman"/>
      <w:b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ettorato.gov.it/it-it/strumenti-e-servizi/Modulistica/Pagine/Home-Modulistica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l.bologna@pec.ispettorat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L.Bologna@ispettorato.gov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ettorat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8A32-DEC7-46BC-BAB2-2896D2C4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7554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 Maurizio</dc:creator>
  <cp:lastModifiedBy>Galasso Luisa</cp:lastModifiedBy>
  <cp:revision>2</cp:revision>
  <cp:lastPrinted>2022-07-27T07:50:00Z</cp:lastPrinted>
  <dcterms:created xsi:type="dcterms:W3CDTF">2022-08-02T08:31:00Z</dcterms:created>
  <dcterms:modified xsi:type="dcterms:W3CDTF">2022-08-02T08:31:00Z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</Properties>
</file>